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36152281db4756" /><Relationship Type="http://schemas.openxmlformats.org/package/2006/relationships/metadata/core-properties" Target="/package/services/metadata/core-properties/324f91860bb545c9adf2641fd75e7c60.psmdcp" Id="Ra524c3caeba544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 können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Kai Gniffke, Chefredakteur von „ARD-aktuell“, musste aufgrund von Reklamationen der Zeitung „Junge Freiheit“ die Verwendung einer alten „Archivsequenz“ eingestehen. Es ging um den ARD-Bericht vom 17.10.2015 über eine in Berlin durchgeführte Lichterkette für Flüchtlinge. Die Demonstration war eher spärlich besucht und erschien den ARD-Journalisten augenscheinlich zu unspektakulär. So schnitten sie in ihren Bericht kurzerhand Bilder einer Antikriegsdemo von 2003 mit rund 100.000 Demonstranten, eine gigantische Lichterkette bildend, ein. – Medienkritiker gehen davon aus, dass dies beim zwangsfinanzierten Staatsfernsehen kein Einzelfall sei.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w:t>
        <w:br/>
        <w:t xml:space="preserve">Kai Gniffke, Chefredakteur von „ARD-aktuell“, musste aufgrund von Reklamationen der Zeitung „Junge Freiheit“ die Verwendung einer alten „Archivsequenz“ eingestehen. Es ging um den ARD-Bericht vom 17.10.2015 über eine in Berlin durchgeführte Lichterkette für Flüchtlinge. Die Demonstration war eher spärlich besucht und erschien den ARD-Journalisten augenscheinlich zu unspektakulär. So schnitten sie in ihren Bericht kurzerhand Bilder einer Antikriegsdemo von 2003 mit rund 100.000 Demonstranten, eine gigantische Lichterkette bildend, ein. – Medienkritiker gehen davon aus, dass dies beim zwangsfinanzierten Staatsfernsehen kein Einzelfall sei. </w:t>
        <w:br/>
        <w:t xml:space="preserve">Michail Gorbatschow, ein russischer Politiker sagte:</w:t>
        <w:br/>
        <w:t xml:space="preserve">„Man ist entweder Teil der Lösung oder Teil des Problems. – Ich habe mich für Ersteres entschieden.“</w:t>
        <w:br/>
        <w:t xml:space="preserve">Wer zum einen der Dauermanipulation der Medien den Riegel vorschiebt und die Meldungen kritisch hinterfragt; wer zum anderen sich gezielt informiert, indem er die Gegenstimmen hört; und wer auch andere anregt, es ebenso zu tun, beginnt Teil der Lösung zu sein!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„Vertrauliche Nachrichten“ Nr. 4157 vom 10.11.2015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 können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 können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