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5e3b67ab9664798" /><Relationship Type="http://schemas.openxmlformats.org/package/2006/relationships/metadata/core-properties" Target="/package/services/metadata/core-properties/24d10f18fd2844e2ab3b547b7904d158.psmdcp" Id="Rd8bfe42461bb43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Ранее территориальное присоединение Крыма к Украине не соответствовало нормам международного права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вечерь уважаемые зрители. Ранее территориальное присоединение Крыма к Украине не соответствовало нормам международного права. 250 лет Крым являлся частью России. Однако, в 1954 году Никита Хрущёв – Глава бывшего Советского Союза, подарил часть суверенной русской территории – Крым – союзной республике Украина.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вечерь уважаемые зрители. Ранее территориальное присоединение Крыма к Украине не соответствовало нормам международного права. 250 лет Крым являлся частью России. Однако, в 1954 году Никита Хрущёв – Глава бывшего Советского Союза, подарил часть суверенной русской территории – Крым – союзной республике Украина. Но по нормам международного права суверенная территория остаётся неразрывно связанной со своей нацией. Отторжение или продажа части территории одного государства противоречит нормам международного права и игнорирует волю её населения.Сегодня речь уже не идёт о чисто правовом осуждении этого акта, но страны Евросоюза, НАТО и России всё же обязаны охарактеризовать события 1954 года как нарушение права народа на самоопределение. Противозаконное присоединение Крыма к территории Украины позволяет говорить о насильственной интеграции. Уже в 1991 году народ Крыма, проголосовав на референдуме, формально прекратил действие этого акта. В последующие годы Крым достиг статуса автономии в составе Украины. После свержения правительства в Киеве, 97% населения Крыма на референдуме от 16.03.2014 года высказалось за вхождение в состав Российской Федерации. Принудительное возвращение Крыма в состав Украины, как этого требует Запад, в частности США, противоречило бы воле народа и поэтому, без сомнения, не является мирной и бесконфликтной перспективой. Хорошего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Auszüge aus „Die Auseinandersetzung um die Krim – nicht nur der Osten, auch der Westen muss seine Argumente erneuern“ Von Beate Tauber, freie Journalisten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www.extremnews.com/weltgeschehen/9bc0152d2d8892b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Ранее территориальное присоединение Крыма к Украине не соответствовало нормам международного права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tremnews.com/weltgeschehen/9bc0152d2d8892b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Ранее территориальное присоединение Крыма к Украине не соответствовало нормам международного права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