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2b8e1ca26334005" /><Relationship Type="http://schemas.openxmlformats.org/package/2006/relationships/metadata/core-properties" Target="/package/services/metadata/core-properties/a6cd7cc53ed547ca8d3c217cd630ee79.psmdcp" Id="R1ba2813be2404b1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War die US-Rakete eine Kampfansage  an Russland und China?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Trident-II-Test-Rakete, die am 7.11.2015 von der USS Kentucky vor Los Angeles abgefeuert wurde, ist im Ernstfall mit einem nuklearen Sprengkopf bestückt und hat eine Reichweite von 11.300 km. Der Abschuss am frühen Abend war sogar in den Bundesstaaten Arizona und Nevada zu sehen...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War die US-Rakete eine Kampfansage an Russland und China?</w:t>
        <w:br/>
        <w:t xml:space="preserve">Die Trident-II-Test-Rakete, die am 7.November 2015 von der USS Kentucky vor Los Angeles abgefeuert wurde, ist im Ernstfall mit einem nuklearen Sprengkopf bestückt und hat eine Reichweite von 11.300 km. Der Abschuss am frühen Abend war sogar in den Bundesstaaten Arizona und Nevada zu sehen. Das führte zu Panik und weltweiten Berichten. </w:t>
        <w:br/>
        <w:t xml:space="preserve">Mike Adams von NaturalNews dazu: „Es sollte so viele Augenzeugen (und entsprechende Videos) wie möglich geben, um damit eine sehr deutliche Botschaft an China zu senden: ›Wir können euch zerstören, wenn ihr euch nicht zurückhaltet.‹“ Er sieht die USA sogar in einem „unerklärten Kriegszustand“ mit Russland und China. Denn beide Nationen wachsen zunehmend zu dessen Rivalen um die Weltvorrangstellung heran.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http://info.kopp-verlag.de/hintergruende/geostrategie/michael-snyder/warum-starteten-die-usa-ohne-jegliche-vorwarnung-eine-atomrakete-die-von-los-angeles-aus-sichtbarw.html</w:t>
        </w:r>
      </w:hyperlink>
      <w:r w:rsidR="0026191C">
        <w:rPr/>
        <w:br/>
      </w:r>
      <w:hyperlink w:history="true" r:id="rId22">
        <w:r w:rsidRPr="00F24C6F">
          <w:rPr>
            <w:rStyle w:val="Hyperlink"/>
          </w:rPr>
          <w:rPr>
            <w:sz w:val="18"/>
          </w:rPr>
          <w:t>http://www.naturalnews.com/051884_Trident_missile_launch_covert_war_with_China_first_strike_on_America.html</w:t>
        </w:r>
      </w:hyperlink>
      <w:r w:rsidR="0026191C">
        <w:rPr/>
        <w:br/>
      </w:r>
      <w:hyperlink w:history="true" r:id="rId23">
        <w:r w:rsidRPr="00F24C6F">
          <w:rPr>
            <w:rStyle w:val="Hyperlink"/>
          </w:rPr>
          <w:rPr>
            <w:sz w:val="18"/>
          </w:rPr>
          <w:t>http://de.sputniknews.com/militar/20151125/305910395/us-raketenstart-signal-an-russland-china.html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#China - </w:t>
      </w:r>
      <w:hyperlink w:history="true" r:id="rId24">
        <w:r w:rsidRPr="00F24C6F">
          <w:rPr>
            <w:rStyle w:val="Hyperlink"/>
          </w:rPr>
          <w:t>www.kla.tv/China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War die US-Rakete eine Kampfansage  an Russland und China?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www.kla.tv/7655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geostrategie/michael-snyder/warum-starteten-die-usa-ohne-jegliche-vorwarnung-eine-atomrakete-die-von-los-angeles-aus-sichtbarw.html" TargetMode="External" Id="rId21" /><Relationship Type="http://schemas.openxmlformats.org/officeDocument/2006/relationships/hyperlink" Target="http://www.naturalnews.com/051884_Trident_missile_launch_covert_war_with_China_first_strike_on_America.html" TargetMode="External" Id="rId22" /><Relationship Type="http://schemas.openxmlformats.org/officeDocument/2006/relationships/hyperlink" Target="http://de.sputniknews.com/militar/20151125/305910395/us-raketenstart-signal-an-russland-china.html" TargetMode="External" Id="rId23" /><Relationship Type="http://schemas.openxmlformats.org/officeDocument/2006/relationships/hyperlink" Target="https://www.kla.tv/China"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65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6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War die US-Rakete eine Kampfansage  an Russland und China?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