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d874e0489034007" /><Relationship Type="http://schemas.openxmlformats.org/package/2006/relationships/metadata/core-properties" Target="/package/services/metadata/core-properties/750e1e38d5d349b989861a8e62fa8059.psmdcp" Id="Re83e2cda501f44a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ВОЗ-хранитель здоровья во всём мире или пособник фармацевтической промышленности?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 февраля 2016 года Всемирной организацией здравоохранения, кратко ВОЗ, из-за эпидемии Зика в Южной и Центральной Америке, объявлена глобальная чрезвычайная ситуация в области здравоохранения. Также страны за пределами зараженной зоны призваны к тому, чтобы принять меры по предотвращению широкого распространения возбудителя.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 февраля 2016 года Всемирной организацией здравоохранения, кратко ВОЗ, из-за эпидемии Зика в Южной и Центральной Америке, объявлена глобальная чрезвычайная ситуация в области здравоохранения. Также страны за пределами зараженной зоны призваны к тому, чтобы принять меры по предотвращению широкого распространения возбудителя.</w:t>
        <w:br/>
        <w:t xml:space="preserve">Но сначала несколько слов о ВОЗ:</w:t>
        <w:br/>
        <w:t xml:space="preserve">ВОЗ является специальным учреждением Организации Объединенных Наций (ООН), со штаб-квартирой в Женеве. Она была основана 7 апреля 1948 года и в настоящее время включает в себя 194 государства. Согласно уставу целью ВОЗ является достижение максимально возможного уровня здоровья всех людей. Задачи ВОЗ среди прочего содержат глобальную координацию национальных и международных мероприятий по борьбе с инфекционными заболеваниями. Это включает в себя обязанность правительств осуществлять глобальные программы иммунизации для предотвращения пандемии.</w:t>
        <w:br/>
        <w:t xml:space="preserve">И как раз эти огромные полномочия ВОЗ для осуществления глобальных программ вакцинации должны насторожить. Идёт ли для ВОЗ речь об оптимальном здоровье каждого человека или за этим стоят совершенно другие интересы?</w:t>
        <w:br/>
        <w:t xml:space="preserve">Следующие факты иллюстрируют, как ВОЗ за последние годы осуществляет свои по всему миру действующие решения в интересах фармацевтической промышленности:</w:t>
        <w:br/>
        <w:t xml:space="preserve">В 2005 году ВОЗ объявила птичий грипп пандемией. Пандемия означает, что болезнь распространилась по всем странам и континентам. Тогдашний глава Глобальной программы по гриппу в ВОЗ, Клаус Штёр, объявил, что из-за новой пандемии ожидается до 7 миллионов человеческих жертв. Другие эксперты ВОЗ, такие как директор ВОЗ по Азиатскому и Тихоокеанскому сектору доктор Шигеру Оми, объявили о возможных 100 миллионах человеческих жертв. На основании этих заявлений правительства закупили миллионы доз медикаментов от гриппа. По официальным данным – внимание – от птичьего гриппа умерло 122 человека.</w:t>
        <w:br/>
        <w:t xml:space="preserve">После объявления ВОЗ пандемии свиного гриппа в 2009 году, правительства были вынуждены потратить сотни миллионов евро на вакцину и лекарства против гриппа. В конечном счете оказалось, что пандемия никому вреда не причинила. Многие люди не принимали медикаменты и не ставили прививки от свиного гриппа. Фармацевтическая промышленность заработала 18 млрд. долларов на пандемии свиного гриппа.</w:t>
        <w:br/>
        <w:t xml:space="preserve">Поиски британского медицинского журнала "British Medical Journal" (BMJ) и британского "Бюро журналистских расследований", открыли серьезные конфликты интересов в ВОЗ во время пандемии свиного гриппа. В отчете сказано, цитата: "Компетентныеу ченые, которые консультировали ВОЗ по вопросу планирования эпидемии гриппа, ранее работали на фармацевтические компании, которые выиграют от советов, готовящихся в настоящее время. Об этих конфликтах интересов ВОЗ никогда публично не заявляла. Запросы об обращении ВОЗ с вопросом пандемии свиного гриппа были отклонены ею как "Теория заговора".</w:t>
        <w:br/>
        <w:t xml:space="preserve">Тем не менее, эти серьезные конфликты интересов между ВОЗ и фармацевтическими компаниями отчетливо видны в финансировании ВОЗ: Годовой бюджет ВОЗ составляет около 4 млрд. долларов, при этом около 1 млрд. долларов покрывается за счет обязательных взносов государств-членов. Большая часть бюджета, сумма в 3 млрд. долларов покрыта за счет добровольных спонсоров. Спонсорский список ВОЗ включает в себя крупнейшие мировые фармацевтические компании– в том числе, немецкая компания BayerAG, немецкая MerckK GaA, британская Glaxo Smith Kline и швейцарская Novartis.</w:t>
        <w:br/>
        <w:t xml:space="preserve">Подводя итог мы видим: всякий раз, когда ВОЗ объявляла серьезные эпидемии в прошедшем десятилетии, это приносило пользу крупным производителям лекарственных средств и вакцин. В настоящее время это снова так с эпидемией Зика. Хотя вирус Зика был классифицирован как безвредный, уже разворачивается кампания вакцинации. Мы сообщили об этом в нашей передаче от 15 февраля 2016 года под заголовком "Вирус Зика: как на основании «предположения» надвигается следующая кампания по вакцинации". www.kla.tv/7636 </w:t>
        <w:br/>
        <w:t xml:space="preserve"/>
        <w:br/>
        <w:t xml:space="preserve">В течение многих лет, становится все более очевидным, как ВОЗ даёт себя использовать ради маркетинговыхстратегий ицелей по прибыли фармацевтической промышленности. Или и она с ними в одной упряжке?Так какпоразительночасто руководящие сотрудники ВОЗ впоследствии работают в фармацевтической промышленности, либо ранее работали на неё. По этой причине, все будущие решения ВОЗследуеттщательно исследовать.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C.H.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https://de.wikipedia.org/wiki/Weltgesundheitsorganisation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http://www.gegenfrage.com/who/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http://www.pravda-tv.com/2014/02/recherchen-einer-britischen-fachzeitschrift-entlarven-big-pharma-als-verschworer-im-grippeepidemie-skandal-der-who/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http://www.spiegel.de/gesundheit/diagnose/zika-virus-who-ruft-gesundheitsnotstand-aus-a-1075138.html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https://www.youtube.com/watch?v=0gxlX2JWu44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http://www.pravda-tv.com/2014/02/recherchen-einer-britischen-fachzeitschrift-entlarven-big-pharma-als-verschworer-im-grippeepidemie-skandal-der-who/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7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ВОЗ-хранитель здоровья во всём мире или пособник фармацевтической промышленности?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www.kla.tv/7738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Weltgesundheitsorganisation" TargetMode="External" Id="rId21" /><Relationship Type="http://schemas.openxmlformats.org/officeDocument/2006/relationships/hyperlink" Target="http://www.gegenfrage.com/who/" TargetMode="External" Id="rId22" /><Relationship Type="http://schemas.openxmlformats.org/officeDocument/2006/relationships/hyperlink" Target="http://www.pravda-tv.com/2014/02/recherchen-einer-britischen-fachzeitschrift-entlarven-big-pharma-als-verschworer-im-grippeepidemie-skandal-der-who/" TargetMode="External" Id="rId23" /><Relationship Type="http://schemas.openxmlformats.org/officeDocument/2006/relationships/hyperlink" Target="http://www.spiegel.de/gesundheit/diagnose/zika-virus-who-ruft-gesundheitsnotstand-aus-a-1075138.html" TargetMode="External" Id="rId24" /><Relationship Type="http://schemas.openxmlformats.org/officeDocument/2006/relationships/hyperlink" Target="https://www.youtube.com/watch?v=0gxlX2JWu44" TargetMode="External" Id="rId25" /><Relationship Type="http://schemas.openxmlformats.org/officeDocument/2006/relationships/hyperlink" Target="http://www.pravda-tv.com/2014/02/recherchen-einer-britischen-fachzeitschrift-entlarven-big-pharma-als-verschworer-im-grippeepidemie-skandal-der-who/" TargetMode="External" Id="rId26" /><Relationship Type="http://schemas.openxmlformats.org/officeDocument/2006/relationships/hyperlink" Target="https://www.kla.tv/Farma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7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7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ВОЗ-хранитель здоровья во всём мире или пособник фармацевтической промышленности?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