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5fc35674444892" /><Relationship Type="http://schemas.openxmlformats.org/package/2006/relationships/metadata/core-properties" Target="/package/services/metadata/core-properties/598f73b8eda24e0eb6b1a245ddc7ab4a.psmdcp" Id="R0b9ea1ac980949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Westen liefert Beihilfe zum Massenmord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Jemen herrscht Bürgerkrieg. Anhänger des aktuellen Präsidenten Hadi, der von Saudi-Arabien, anderen arabischen Staaten und der USA unterstützt wird, bekämpfen die Huthis, die mit Jemens Ex-Präsidenten Saleh sympathisieren. Selbst Amnesty International – sonst für pro- westliche Berichterstattung bekannt – sprach von erschütternden Beweisen für Kriegsverbrechen der saudischen Truppen im Jemen.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Westen leistet Beihilfe zum Massenmord</w:t>
        <w:br/>
        <w:t xml:space="preserve"/>
        <w:br/>
        <w:t xml:space="preserve">Im Jemen herrscht Bürgerkrieg. Anhänger des aktuellen Präsidenten Hadi, der von Saudi-Arabien, anderen arabischen Staaten und der USA unterstützt wird, bekämpfen die Huthis, die mit Jemens Ex-Präsidenten Saleh sympathisieren. Selbst Amnesty International – sonst für pro- westliche Berichterstattung bekannt – sprach von erschütternden Beweisen für Kriegsverbrechen der saudischen Truppen im Jemen. Zusätzlich zeigte Belkis Wille von der Menschenrechtsorganisation</w:t>
        <w:br/>
        <w:t xml:space="preserve">Human Rights Watch auf, daß die Saudi-Koalition Luftschläge gegen Zivilisten im Jemen durchführt.</w:t>
        <w:br/>
        <w:t xml:space="preserve">Neben Marktplätzen wurden u.a. eine Huthi-Hochzeitsgesellschaft bombardiert, wobei 135 Zivilisten</w:t>
        <w:br/>
        <w:t xml:space="preserve">starben. Laut Friedhelm Klinkhammer  und Volker Bräutigam – die wegen Nachrichtenunterdrückung eine Programmbeschwerde gegen die ARD einreichten – findet ein Massenmord an den Huthis durch die von den USA unterstützten saudischen Truppen statt. Die US-Regierung, welche die Luftangriffe Saudi-Arabiens logistisch unterstützt, Waffen und Streubomben liefert, leiste „Beihilfe zum Massenmord“. Ebenso wie die deutsche Bundesregierung, die Waffenlieferungen an Saudi-Arabien genehmigte.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http://www.kla.tv/7341</w:t>
        </w:r>
      </w:hyperlink>
      <w:r w:rsidR="0026191C">
        <w:rPr/>
        <w:br/>
      </w:r>
      <w:hyperlink w:history="true" r:id="rId22">
        <w:r w:rsidRPr="00F24C6F">
          <w:rPr>
            <w:rStyle w:val="Hyperlink"/>
          </w:rPr>
          <w:rPr>
            <w:sz w:val="18"/>
          </w:rPr>
          <w:t>https://deutsch.rt.com/18849/international/saudi-arabien-setzt-geaechtete-und-von-den-usa-gelieferte-streubomben-gegen-jemen-ein/</w:t>
        </w:r>
      </w:hyperlink>
      <w:r w:rsidR="0026191C">
        <w:rPr/>
        <w:br/>
      </w:r>
      <w:hyperlink w:history="true" r:id="rId23">
        <w:r w:rsidRPr="00F24C6F">
          <w:rPr>
            <w:rStyle w:val="Hyperlink"/>
          </w:rPr>
          <w:rPr>
            <w:sz w:val="18"/>
          </w:rPr>
          <w:t>https://deutsch.rt.com/33041/international/jemen-bericht-ueber-saudischen-luftangriff-mit-135-toten/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Westen liefert Beihilfe zum Massenmord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341" TargetMode="External" Id="rId21" /><Relationship Type="http://schemas.openxmlformats.org/officeDocument/2006/relationships/hyperlink" Target="https://deutsch.rt.com/18849/international/saudi-arabien-setzt-geaechtete-und-von-den-usa-gelieferte-streubomben-gegen-jemen-ein/" TargetMode="External" Id="rId22" /><Relationship Type="http://schemas.openxmlformats.org/officeDocument/2006/relationships/hyperlink" Target="https://deutsch.rt.com/33041/international/jemen-bericht-ueber-saudischen-luftangriff-mit-135-tot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Westen liefert Beihilfe zum Massenmord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