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98b843499d7451a" /><Relationship Type="http://schemas.openxmlformats.org/package/2006/relationships/metadata/core-properties" Target="/package/services/metadata/core-properties/5ee3fd0287964fcd92fa7874ec9ff03a.psmdcp" Id="Rac4201c827f8406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Риталин при СДВГ не эффективен и вреден для здоровья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25 ноября 2015 года швейцарское радио и телевидение SRF сообщило, что учёные международной исследовательской сети «Cochrane Collaboration» (Кокрейновское сотрудничество) проанализировали 185 исследований по СДВГ (синдром дефицита внимания и гиперактивности). Они исследовали вопрос: насколько эффективно действует «Риталин», который прописывается при СДВГ?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25 ноября 2015 года швейцарское радио и телевидение SRF сообщило, что учёные международной исследовательской сети «Cochrane Collaboration» (Кокрейновское сотрудничество) проанализировали 185 исследований по СДВГ (синдром дефицита внимания и гиперактивности). Они исследовали вопрос: насколько эффективно действует «Риталин», который прописывается при СДВГ? </w:t>
        <w:br/>
        <w:t xml:space="preserve"/>
        <w:br/>
        <w:t xml:space="preserve">«Cochrane Collaboration» (Кокрейновское сотрудничество) представляет собой глобальную сеть учёных и врачей. Их цель: систематическая оценка медицинского лечения. В целях обеспечения независимости они работают без промышленного или фармацевтического финансирования. </w:t>
        <w:br/>
        <w:t xml:space="preserve"> </w:t>
        <w:br/>
        <w:t xml:space="preserve">Но сначала – о СДВГ.</w:t>
        <w:br/>
        <w:t xml:space="preserve">СДВГ является аббревиатурой синдрома дефицита внимания и гиперактивности, который диагностируется в основном у детей. Во всём мире заболеваемость СДВГ среди детей и подростков оценивается от 5,9 до 7,1%. В настоящее время она считается самым частым психическим заболеванием у детей и подростков. Детей называют невнимательными, гиперактивными и импульсивными. Почти всегда они принимают лекарство «Риталин» с его активным ингредиентом – метилфенидатом. В Германии и Швейцарии метилфенидат классифицируется как наркотик. </w:t>
        <w:br/>
        <w:t xml:space="preserve"/>
        <w:br/>
        <w:t xml:space="preserve">Американский психиатр Леон Айзенберг является научным отцом СДВГ. Считается, что именно он ответственен за то, что в конце 60-х годов прошлого столетия, так называемая «неусидчивость» и отсутствие концентрации внимания, которые он отметил у некоторых детей, были классифицированы как психическое заболевание под названием СДВГ. </w:t>
        <w:br/>
        <w:t xml:space="preserve"/>
        <w:br/>
        <w:t xml:space="preserve">Газета Франкфуртер Альгемайне уже в 2012 году по этому поводу сообщала: «И всё же, когда диагностирование СДВГ возросло и количество рецептов, выписанных на Риталин, стало зашкаливать, Леон Айзенберг стал сомневаться. Сорок лет спустя, незадолго до своей смерти, Айзенберг признался научному журналисту Йоргу Блеху, что он больше не верит в СДВГ. Он сказал, что СДВГ был "ярким примером сфабрикованной болезни». Это, в конечном счёте, означает ни что иное, как то, что речь идёт о выдуманной болезни.</w:t>
        <w:br/>
        <w:t xml:space="preserve"/>
        <w:br/>
        <w:t xml:space="preserve">Также и учёные «Cochrane Collaboration» (Кокрейновского сотрудничества) пришли к отрезвляющим результатам. Цитата SRF: «Отрезвление №1:действие Риталина и Ко умеренное. Отрезвление №2: качество исследований является неудовлетворительным, что снова ставит под вопрос предыдущие предположения об эффективности медикаментов для лечения СДВГ».</w:t>
        <w:br/>
        <w:t xml:space="preserve">Заключение учёных состоит в следующем: "Несмотря на то, что Риталин назначают на протяжении более 50 лет, до сих пор нет - как и с другими психотропными препаратами – всеобъемлющих, систематических и, следовательно, научно достоверных исследований о его пользе и рисках ". </w:t>
        <w:br/>
        <w:t xml:space="preserve"/>
        <w:br/>
        <w:t xml:space="preserve">Но это ещё не всё, что СДВГ является явным фиктивным заболеванием. Кроме этого, для его лечения используются вредные, а в отдельных случаях и приводящие к летальному исходу средства. Это показывают дальнейшие исследования по воздействию Риталина:</w:t>
        <w:br/>
        <w:t xml:space="preserve">ещё в 2007 году эксперименты на крысах показали, что введение Риталина приводит к повреждению мозга. По словам руководителя исследования Терезы Милнер, профессора неврологии, были обнаружены изменения в областях мозга, которые играют роль в контроле за аддиктивным поведением и чувством голода, а также над проявлением социального поведения и над преодолением стресса. Исследователи призывают быть осторожными в использовании Риталина. Профессор Милнер сделала заключение: «Мы обеспокоены лечениями, которые длятся уже много лет, особенно у маленьких детей». </w:t>
        <w:br/>
        <w:t xml:space="preserve"/>
        <w:br/>
        <w:t xml:space="preserve">В исследовании, продолжающемся более 10ти лет, шесть различных американских больниц лечили СДВГ Риталином около 600 детей. Федеральный институт здоровья обобщил результаты следующим образом: «Лечение медикаментами после третьего года больше не связано с улучшением симптомов». Тревогу при этом вызывает следующее: дети, принимавшие препараты более, чем три года, были в среднем на два сантиметра ниже и весили на три килограмма меньше, чем дети, при лечении которых были применены другие методы. </w:t>
        <w:br/>
        <w:t xml:space="preserve"/>
        <w:br/>
        <w:t xml:space="preserve">Американское управление по борьбе с наркотиками УБН классифицирует Риталин как столь же опасный наркотик, как героин и кокаин. Риталин в той же степени делает зависимым и может конкурировать по своим побочным эффектам с креком. Крек – это наркотик, который, среди прочего, производится из солей кокаина. Его курят, и он является наркотиком с самым высоким потенциалом психической зависимости. </w:t>
        <w:br/>
        <w:t xml:space="preserve"/>
        <w:br/>
        <w:t xml:space="preserve">Несмотря на это, «Риталин» по-прежнему применяется при СДВГ. В Германии отпуск «Риталина» для детей возросла примерно с 34 кг в 1993 году до 1,8 тонн в 2012 году. </w:t>
        <w:br/>
        <w:t xml:space="preserve"/>
        <w:br/>
        <w:t xml:space="preserve">Следует отметить: </w:t>
        <w:br/>
        <w:t xml:space="preserve">- Если бы «Риталин» представлял собой решение общественного феномена «гиперактивность детей», то этот феномен должен был бы сократиться и в один прекрасный день исчезнуть совсем. Как показывают упомянутые прежде цифры, это не подтверждается. </w:t>
        <w:br/>
        <w:t xml:space="preserve">- «Риталин» не может вылечить симптомы гиперактивности, он их только подавляет. При этом побочные явления и потенциал зависимости от медикамента очень опасны. </w:t>
        <w:br/>
        <w:t xml:space="preserve">- Критические голоса и научные исследования, призывающие к переоценке СДВГ, десятилетиями игнорируются многими врачами и психологами. </w:t>
        <w:br/>
        <w:t xml:space="preserve">- Актуальное и научно безупречное исследование Кокрейновского сотрудничества должно, в обязательном порядке, привести к пересмотру терапии гиперактивности детей. </w:t>
        <w:br/>
        <w:t xml:space="preserve"/>
        <w:br/>
        <w:t xml:space="preserve">Уважаемые дамы и господа, доктор Эдвард С. Хэмлин, терапевт и соучредитель профессиональной ассоциации терапевтов в Великобритании, уже в 1998 году выразился по поводу вымышленной болезни гиперактивности детей следующим образом, я цитирую: «СДВГ – это обман которым оправдывается приготовление детей к жизни зависимой от медикаментов».</w:t>
        <w:br/>
        <w:t xml:space="preserve"/>
        <w:br/>
        <w:t xml:space="preserve">В заключении цитата Гельмута Кэдинга, автора веб-сайта с критикой «Риталина», который по поводу выдачи «Риталина» детям сказал следующее: «Сажать детей в таких масштабах на изменяющие сознание и делающие зависимыми наркотики, с этим шутить больше нельзя, это нанесёт обществу ущерб на долгое время. Приём или выдача наркотиков – это действие, которое шаг за шагом ведёт в направлении смерти. То, что распространяется на отдельную личность, распространяется и на общество. По мере того, как члены общества будут посажены на наркотики, общество, шаг за шагом, умрёт». </w:t>
        <w:br/>
        <w:t xml:space="preserve">Упорное игнорирование всех этих просвещающих и предостерегающих голосов показывает, что именно это явно задумано определёнными закулисными руководящими кругами.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www.srf.ch/gesundheit/gesundheitswesen/ritalin-co-in-der-kritik-der-forscher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https://de.wikipedia.org/wiki/Cochrane_Collaboration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www.ncbi.nlm.nih.gov/pmc/articles/PMC3441936/?tool=pmcentrez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www.aargauerzeitung.ch/schweiz/uno-kritisiert-schweizer-kinder-schlucken-zu-viel-ritalin-128802818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www.ritalin-kritik.de/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www.meinungsverbrechen.de/tag/leon-eisenberg/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www.sciencedaily.com/releases/2007/07/070719114451.htm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https://derhonigmannsagt.wordpress.com/2013/03/21/ritalin-die-gefahrlichste-droge-der-welt/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http://energieschub-gesundheit.de.tl/ADHS-eine-fabrizierte-Erkrankung--die-es-gar-nicht-gibt-ar-.htm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www.adhs-schweiz.ch/wissenschaft_kritisch.htm</w:t>
        </w:r>
      </w:hyperlink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http://archpsyc.jamanetwork.com/article.aspx?articleid=490448#Abstract</w:t>
        </w:r>
      </w:hyperlink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www.focus.de/gesundheit/ratgeber/psychologie/news/tid-13852/adhs-langzeitbehandlung-mit-ritalin-sinnlos_aid_386475.html</w:t>
        </w:r>
      </w:hyperlink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www.faz.net/aktuell/politik/inland/ritalin-gegen-adhs-wo-die-wilden-kerle-wohnten-11645933.html?printPagedArticle=true#pageIndex_2</w:t>
        </w:r>
      </w:hyperlink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http://info.kopp-verlag.de/medizin-und-gesundheit/was-aerzte-ihnen-nicht-erzaehlen/ethan-a-huff/vor-seinem-tod-gab-der-vater-von-adhs-zu-es-ist-eine-fiktive-krankheit.html</w:t>
        </w:r>
      </w:hyperlink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www.cchrint.org/2013/10/30/adhd-is-a-fictitious-disease/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#SDVG - </w:t>
      </w:r>
      <w:hyperlink w:history="true" r:id="rId36">
        <w:r w:rsidRPr="00F24C6F">
          <w:rPr>
            <w:rStyle w:val="Hyperlink"/>
          </w:rPr>
          <w:t>www.kla.tv/SDVG</w:t>
        </w:r>
      </w:hyperlink>
      <w:r w:rsidR="0026191C">
        <w:rPr/>
        <w:br/>
      </w:r>
      <w:r w:rsidR="0026191C">
        <w:rPr/>
        <w:br/>
      </w:r>
      <w:r w:rsidRPr="002B28C8">
        <w:t xml:space="preserve">#SDVG - СДВГ - </w:t>
      </w:r>
      <w:hyperlink w:history="true" r:id="rId37">
        <w:r w:rsidRPr="00F24C6F">
          <w:rPr>
            <w:rStyle w:val="Hyperlink"/>
          </w:rPr>
          <w:t>www.kla.tv/https://www.kla.tv/SDVG</w:t>
        </w:r>
      </w:hyperlink>
      <w:r w:rsidR="0026191C">
        <w:rPr/>
        <w:br/>
      </w:r>
      <w:r w:rsidR="0026191C">
        <w:rPr/>
        <w:br/>
      </w:r>
      <w:r w:rsidRPr="002B28C8">
        <w:t xml:space="preserve">#Narkotiki - Наркотики - </w:t>
      </w:r>
      <w:hyperlink w:history="true" r:id="rId38">
        <w:r w:rsidRPr="00F24C6F">
          <w:rPr>
            <w:rStyle w:val="Hyperlink"/>
          </w:rPr>
          <w:t>www.kla.tv/Narkotiki</w:t>
        </w:r>
      </w:hyperlink>
      <w:r w:rsidR="0026191C">
        <w:rPr/>
        <w:br/>
      </w:r>
      <w:r w:rsidR="0026191C">
        <w:rPr/>
        <w:br/>
      </w:r>
      <w:r w:rsidRPr="002B28C8">
        <w:t xml:space="preserve">#Farma - Фарма - </w:t>
      </w:r>
      <w:hyperlink w:history="true" r:id="rId39">
        <w:r w:rsidRPr="00F24C6F">
          <w:rPr>
            <w:rStyle w:val="Hyperlink"/>
          </w:rPr>
          <w:t>www.kla.tv/Farma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Риталин при СДВГ не эффективен и вреден для здоровья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www.kla.tv/7985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28.03.2016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rf.ch/gesundheit/gesundheitswesen/ritalin-co-in-der-kritik-der-forscher" TargetMode="External" Id="rId21" /><Relationship Type="http://schemas.openxmlformats.org/officeDocument/2006/relationships/hyperlink" Target="https://de.wikipedia.org/wiki/Cochrane_Collaboration" TargetMode="External" Id="rId22" /><Relationship Type="http://schemas.openxmlformats.org/officeDocument/2006/relationships/hyperlink" Target="https://www.ncbi.nlm.nih.gov/pmc/articles/PMC3441936/?tool=pmcentrez" TargetMode="External" Id="rId23" /><Relationship Type="http://schemas.openxmlformats.org/officeDocument/2006/relationships/hyperlink" Target="https://www.aargauerzeitung.ch/schweiz/uno-kritisiert-schweizer-kinder-schlucken-zu-viel-ritalin-128802818" TargetMode="External" Id="rId24" /><Relationship Type="http://schemas.openxmlformats.org/officeDocument/2006/relationships/hyperlink" Target="https://www.ritalin-kritik.de/" TargetMode="External" Id="rId25" /><Relationship Type="http://schemas.openxmlformats.org/officeDocument/2006/relationships/hyperlink" Target="https://www.meinungsverbrechen.de/tag/leon-eisenberg/" TargetMode="External" Id="rId26" /><Relationship Type="http://schemas.openxmlformats.org/officeDocument/2006/relationships/hyperlink" Target="https://www.sciencedaily.com/releases/2007/07/070719114451.htm" TargetMode="External" Id="rId27" /><Relationship Type="http://schemas.openxmlformats.org/officeDocument/2006/relationships/hyperlink" Target="https://derhonigmannsagt.wordpress.com/2013/03/21/ritalin-die-gefahrlichste-droge-der-welt/" TargetMode="External" Id="rId28" /><Relationship Type="http://schemas.openxmlformats.org/officeDocument/2006/relationships/hyperlink" Target="http://energieschub-gesundheit.de.tl/ADHS-eine-fabrizierte-Erkrankung--die-es-gar-nicht-gibt-ar-.htm" TargetMode="External" Id="rId29" /><Relationship Type="http://schemas.openxmlformats.org/officeDocument/2006/relationships/hyperlink" Target="https://www.adhs-schweiz.ch/wissenschaft_kritisch.htm" TargetMode="External" Id="rId30" /><Relationship Type="http://schemas.openxmlformats.org/officeDocument/2006/relationships/hyperlink" Target="http://archpsyc.jamanetwork.com/article.aspx?articleid=490448#Abstract" TargetMode="External" Id="rId31" /><Relationship Type="http://schemas.openxmlformats.org/officeDocument/2006/relationships/hyperlink" Target="https://www.focus.de/gesundheit/ratgeber/psychologie/news/tid-13852/adhs-langzeitbehandlung-mit-ritalin-sinnlos_aid_386475.html" TargetMode="External" Id="rId32" /><Relationship Type="http://schemas.openxmlformats.org/officeDocument/2006/relationships/hyperlink" Target="https://www.faz.net/aktuell/politik/inland/ritalin-gegen-adhs-wo-die-wilden-kerle-wohnten-11645933.html?printPagedArticle=true#pageIndex_2" TargetMode="External" Id="rId33" /><Relationship Type="http://schemas.openxmlformats.org/officeDocument/2006/relationships/hyperlink" Target="http://info.kopp-verlag.de/medizin-und-gesundheit/was-aerzte-ihnen-nicht-erzaehlen/ethan-a-huff/vor-seinem-tod-gab-der-vater-von-adhs-zu-es-ist-eine-fiktive-krankheit.html" TargetMode="External" Id="rId34" /><Relationship Type="http://schemas.openxmlformats.org/officeDocument/2006/relationships/hyperlink" Target="https://www.cchrint.org/2013/10/30/adhd-is-a-fictitious-disease/" TargetMode="External" Id="rId35" /><Relationship Type="http://schemas.openxmlformats.org/officeDocument/2006/relationships/hyperlink" Target="https://www.kla.tv/SDVG" TargetMode="External" Id="rId36" /><Relationship Type="http://schemas.openxmlformats.org/officeDocument/2006/relationships/hyperlink" Target="https://www.kla.tv/https://www.kla.tv/SDVG" TargetMode="External" Id="rId37" /><Relationship Type="http://schemas.openxmlformats.org/officeDocument/2006/relationships/hyperlink" Target="https://www.kla.tv/Narkotiki" TargetMode="External" Id="rId38" /><Relationship Type="http://schemas.openxmlformats.org/officeDocument/2006/relationships/hyperlink" Target="https://www.kla.tv/Farma" TargetMode="External" Id="rId3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98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98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Риталин при СДВГ не эффективен и вреден для здоровья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