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bd539ff2424ef3" /><Relationship Type="http://schemas.openxmlformats.org/package/2006/relationships/metadata/core-properties" Target="/package/services/metadata/core-properties/acdc1c22e5894fc38fd81aa4148830bd.psmdcp" Id="Re15177f5396b49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Wahre Ursachen des Syrienkonfliktes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Jahren  tobt  in  Syrien ein brutaler Krieg. Es ist mittlerweile  klar,  dass  dieser  Krieg durch  äußere  Mächte  angeheizt wurde, indem gezielt Terroristen ins Land geschleust und aufgerüstet wurden. Doch was macht Syrien  so  bedeutend?  Gemäß  dem russischen Professor und Mitglied der Internationalen Akademie der Wissenschaften  in  München,  Andrej Fursow, ist Syrien neben dem Iran das Aufmarschgebiet für Zentralasien.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Jahren  tobt  in  Syrien ein brutaler Krieg. Es ist mittlerweile  klar,  dass  dieser  Krieg durch  äußere  Mächte  angeheizt wurde, indem gezielt Terroristen ins Land geschleust und aufgerüstet wurden. Doch was macht Syrien  so  bedeutend?  Gemäß  dem russischen Professor und Mitglied der Internationalen Akademie der Wissenschaften  in  München,  Andrej Fursow, ist Syrien neben dem Iran das Aufmarschgebiet für Zentralasien. Laut US-Stratege Zbigniew Brzezinski werden in dieser Region  die  Machtverhältnisse  in der Welt entschieden. Die US-Regierung will deshalb ihren Machtbereich in dieser Region ausbauen und somit Russland weiter einkreisen. Zudem verbindet Syrien den schiitischen Iran mit den übrigen schiitischen  Gruppen  in  der  arabischen  Welt.  Diese  stehen  den von den USA unterstützten Sunniten,  d.h.  Saudi-Arabien  und  den Vereinigten Arabischen Emiraten, gegenüber.  Nicht  zuletzt  ist  Sy-</w:t>
        <w:br/>
        <w:t xml:space="preserve">rien auch das Durchgangsland iranischer Öl- und Gaspipelines zum Mittelmeer.  Ohne  das  Assad-Regime bekäme Katar die Möglichkeit  sein  Erdgas  über  syrisches Territorium  zum  Mittelmeer  zu befördern,  was  dem  Export  des Irans und der Marktposition Russlands  erheblich  schaden  würde.</w:t>
        <w:br/>
        <w:t xml:space="preserve"/>
        <w:br/>
        <w:t xml:space="preserve">„Das Fundament aller Staatskünste besteht darin,</w:t>
        <w:br/>
        <w:t xml:space="preserve">die Menschen zu täuschen über das, was ihr eigener Vorteil ist.“, sagte einmal Johann Jakob Mohr, deutscher Dramatiker, Aphoristiker und Erzähler. Helfen Sie mit, diese Täuschungen ans Licht zu bringen! Verbreiten Sie diese Nachrichten.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loh./and.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http://info.kopp-verlag.de/hintergruende/geostrategie/peter-orzechowski/krieg-um-syrien-konfrontation-nato-russland-rueckt-naeher.html</w:t>
        </w:r>
      </w:hyperlink>
      <w:r w:rsidR="0026191C">
        <w:rPr/>
        <w:br/>
      </w:r>
      <w:hyperlink w:history="true" r:id="rId22">
        <w:r w:rsidRPr="00F24C6F">
          <w:rPr>
            <w:rStyle w:val="Hyperlink"/>
          </w:rPr>
          <w:rPr>
            <w:sz w:val="18"/>
          </w:rPr>
          <w:t>http://www.ag-friedensforschung.de/regionen/USA/nach-bush.html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3">
        <w:r w:rsidRPr="00F24C6F">
          <w:rPr>
            <w:rStyle w:val="Hyperlink"/>
          </w:rPr>
          <w:t>www.kla.tv/Syrien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Wahre Ursachen des Syrienkonfliktes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peter-orzechowski/krieg-um-syrien-konfrontation-nato-russland-rueckt-naeher.html" TargetMode="External" Id="rId21" /><Relationship Type="http://schemas.openxmlformats.org/officeDocument/2006/relationships/hyperlink" Target="http://www.ag-friedensforschung.de/regionen/USA/nach-bush.html" TargetMode="External" Id="rId22" /><Relationship Type="http://schemas.openxmlformats.org/officeDocument/2006/relationships/hyperlink" Target="https://www.kla.tv/Syri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Wahre Ursachen des Syrienkonfliktes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