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4a0952b55cd47ca" /><Relationship Type="http://schemas.openxmlformats.org/package/2006/relationships/metadata/core-properties" Target="/package/services/metadata/core-properties/d70f2a34cf9448e391e6d6a48b0a8609.psmdcp" Id="Rc98fb2f4adc44ee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Запрет наличных денег не помешает уклонению от оплаты налогов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Наличные деньги способствуют неуплате налогов, они непрактичны, дороги и устарели.
С такими и аргументами СМИ уже месяцами раскручивают рекламу за отмену наличности.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Наличные деньги способствуют неуплате налогов, они непрактичны, дороги и устарели.</w:t>
        <w:br/>
        <w:t xml:space="preserve">С такими и аргументами СМИ уже месяцами раскручивают рекламу за отмену наличности. Потребитель должен быть убеждён, что денежная наличность способствует прежде всего отмыванию денег и уклонению от оплаты налогов.</w:t>
        <w:br/>
        <w:t xml:space="preserve"/>
        <w:br/>
        <w:t xml:space="preserve">В нашей сериии (www.kla.tv/7731 , www.kla.tv/7763,  www.kla.tv/7901, www.kla.tv/7912 , www.kla.tv/7887 пока нету) мы хотим ближе осветить аспект уклонения от оплаты налогов. </w:t>
        <w:br/>
        <w:t xml:space="preserve"/>
        <w:br/>
        <w:t xml:space="preserve">Прежде всего надо освоить, что времена, когда взятки или доходы из сомнительных источников перевозили в чемоданах, по большому счёту прошли. Нелегальная торговля оружием, нефтью, людьми и наркотиками тоже не нуждается в наличных деньгах, потому что отмывка денег с помощью легальных трюков осуществляется на счетах транснациональных концернов.</w:t>
        <w:br/>
        <w:t xml:space="preserve"/>
        <w:br/>
        <w:t xml:space="preserve">Транснациональные корпорации имеют многолетний опыт как безналично провести миллиардные налоги мимо фискальных служб.</w:t>
        <w:br/>
        <w:t xml:space="preserve">Год назад через осведомителя стали достоянием гласности около 28‘000 страниц конфиденциальных документов консалтинговой фирмы PricewaterhouseCoopers. Они стали известны под названием " Luxemburg-Leaks".</w:t>
        <w:br/>
        <w:t xml:space="preserve">Эти документы подтверждают, что сотни корпораций в Европе, оперируя через структуры фирм в Люксембурге, уклонились от уплаты миллиардных налогов.</w:t>
        <w:br/>
        <w:t xml:space="preserve">И так это делается: корпорации создают, так называемые, „материнские общества“, так же именуемые „Холдинг-общества“ вгг налоговых «оазисах», как Люксембург, Голландских Антильских островах, Багамских островах или в американском штате Делавэр. Прибыли затем замаскировано перечисляются в "материнские общества" в налоговых «оазисах».</w:t>
        <w:br/>
        <w:t xml:space="preserve">В качестве примера, материнская компания IKEA требует сотни миллионов от своих торговых центров, только за использование логотипа IKEA и авторского права. Другими словами, каждый магазин IKEA переводит огромные суммы прибыли, под видом сборов, материнской компании. Она из-за про-писки в налоговом «оазисе», должна едва платить налоги на эту прибыль. </w:t>
        <w:br/>
        <w:t xml:space="preserve">Даже компания Google провела в последние годы с помощью таких фиктивных сборов 11 млрд евро мимо налоговых органов. Но и другие концерны, такие как Amazon и Mercedes, чтобы назвать только некоторые из них, хотя и охотно продают товары и услуги в Европе, пользуясь покупательной способностью граждан и инфраструктурой страны, но когда дело доходит платить налоги, используют все виды юридических трюков.</w:t>
        <w:br/>
        <w:t xml:space="preserve">Пьер Московичи, который отвечает за экономику в Европейской комиссии, сказал: "Мы теряем каждый год в ЕС от 50 до 70 миллиардов евро, потому что перемещаются прибыли и не уплачиваются фактически применимые налоги." Это в пять раз больше, чем было расходованно на преодоление кризиса с беженцами в Европе с начала прошлого года. </w:t>
        <w:br/>
        <w:t xml:space="preserve">Мы видим, что действительное уклонение от налогов не осуществляется с помощью чемодана с деньгами, а деньги вполне нормально переводят с одного счёта на другой. Транснациональным корпорациям наличные деньги не нужны, чтобы их провести мимо финансовых органов. И запрет на на-личные деньги не помешает уклонению от налогов.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Karl-Heinz Christ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http://www.nzz.ch/wirtschaft/wirtschaftspolitik/ikea-am-pranger-1.18694537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http://derstandard.at/2000031446780/Google-schleuste-Milliarden-durch-Steuerschlupfloecher-aus-Europa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http://www.zeit.de/news/2016-01/28/eu-bruessel-will-steuerschlupfloecher-fuer-konzerne-schliessen-28053607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https://www.tagesschau.de/ausland/steuerschlupfloecher-103.html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#Nalichnost - Наличность - </w:t>
      </w:r>
      <w:hyperlink w:history="true" r:id="rId25">
        <w:r w:rsidRPr="00F24C6F">
          <w:rPr>
            <w:rStyle w:val="Hyperlink"/>
          </w:rPr>
          <w:t>www.kla.tv/Nalichnost</w:t>
        </w:r>
      </w:hyperlink>
      <w:r w:rsidR="0026191C">
        <w:rPr/>
        <w:br/>
      </w:r>
      <w:r w:rsidR="0026191C">
        <w:rPr/>
        <w:br/>
      </w:r>
      <w:r w:rsidRPr="002B28C8">
        <w:t xml:space="preserve">#Google-ru - </w:t>
      </w:r>
      <w:hyperlink w:history="true" r:id="rId26">
        <w:r w:rsidRPr="00F24C6F">
          <w:rPr>
            <w:rStyle w:val="Hyperlink"/>
          </w:rPr>
          <w:t>www.kla.tv/Google-ru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Запрет наличных денег не помешает уклонению от оплаты налогов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www.kla.tv/8129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22.04.2016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nzz.ch/wirtschaft/wirtschaftspolitik/ikea-am-pranger-1.18694537" TargetMode="External" Id="rId21" /><Relationship Type="http://schemas.openxmlformats.org/officeDocument/2006/relationships/hyperlink" Target="http://derstandard.at/2000031446780/Google-schleuste-Milliarden-durch-Steuerschlupfloecher-aus-Europa" TargetMode="External" Id="rId22" /><Relationship Type="http://schemas.openxmlformats.org/officeDocument/2006/relationships/hyperlink" Target="http://www.zeit.de/news/2016-01/28/eu-bruessel-will-steuerschlupfloecher-fuer-konzerne-schliessen-28053607" TargetMode="External" Id="rId23" /><Relationship Type="http://schemas.openxmlformats.org/officeDocument/2006/relationships/hyperlink" Target="https://www.tagesschau.de/ausland/steuerschlupfloecher-103.html" TargetMode="External" Id="rId24" /><Relationship Type="http://schemas.openxmlformats.org/officeDocument/2006/relationships/hyperlink" Target="https://www.kla.tv/Nalichnost" TargetMode="External" Id="rId25" /><Relationship Type="http://schemas.openxmlformats.org/officeDocument/2006/relationships/hyperlink" Target="https://www.kla.tv/Google-ru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12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12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Запрет наличных денег не помешает уклонению от оплаты налогов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