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9f0880d084433f" /><Relationship Type="http://schemas.openxmlformats.org/package/2006/relationships/metadata/core-properties" Target="/package/services/metadata/core-properties/272f9d8cc0d043ed9a45b1fadabe5e7e.psmdcp" Id="R4b9e1fdf704142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des Unterbewusstseins durch versteckte Botschaften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Sie immer wieder durch versteckte Botschaften manipuliert werden?
Eine häufig angewandte Manipulationstechnik unserer digitalen Medienwelt ist die Verwendung von unterschwelligen Botschaften, versteckt in Filmen, Musik, TV oder Radiosendungen. Bei dieser Methode wird der bewusste Verstand umgangen, um bestimmte Informationen in unser Unterbewusstsein zu transportieren.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Wussten Sie, dass Sie immer wieder durch versteckte Botschaften manipuliert werden?</w:t>
        <w:br/>
        <w:t xml:space="preserve">Eine häufig angewandte Manipulationstechnik unserer digitalen Medienwelt ist die Verwendung von unterschwelligen Botschaften, versteckt in Filmen, Musik, TV oder Radiosendungen. Bei dieser Methode wird der bewusste Verstand umgangen, um bestimmte Informationen in unser Unterbewusstsein zu transportieren. </w:t>
        <w:br/>
        <w:t xml:space="preserve">Dabei werden visuelle oder akustische Reize genutzt, die unterhalb der Wahrnehmungsschwelle des Menschen liegen, wohl aber von unserem Unterbewusstsein aufgenommen und verarbeitet werden. Mit hoher Geschwindigkeit werden gezielt Einzelbilder oder Botschaften in Filmsequenzen eingeblendet,  oder Aufforderungen werden unhörbar in die Hintergrundmusik eingebettet und gebetsmühlenartig wiederholt. Diese können dann unser Verhalten beeinflussen, ohne dass die Ursache der Beeinflussung erkannt wird. Unterschwellige Botschaften konnten in der Filmindustrie, in der Werbeindustrie, in Einkaufszentren und sogar in der Politik, z.B. beim Wahlkampf, festgestellt werden. </w:t>
        <w:br/>
        <w:t xml:space="preserve">Einen sicheren Schutz gegen diesen Gedanken-Terror gibt es nicht – außer den Konsum digitaler Medien auf das Nötigste zu reduzieren. Oder möchten Sie ungefragt mit nicht selbstbestimmten und nicht frei gewählten Informationen manipuliert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http://www.warum-wir-krankwerden.ch/533578995c0cba106/index.html</w:t>
        </w:r>
      </w:hyperlink>
      <w:r w:rsidR="0026191C">
        <w:rPr/>
        <w:br/>
      </w:r>
      <w:hyperlink w:history="true" r:id="rId22">
        <w:r w:rsidRPr="00F24C6F">
          <w:rPr>
            <w:rStyle w:val="Hyperlink"/>
          </w:rPr>
          <w:rPr>
            <w:sz w:val="18"/>
          </w:rPr>
          <w:t>http://www.youtube.com/watch?v=aNqSUIZqoXY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des Unterbewusstseins durch versteckte Botschaften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arum-wir-krankwerden.ch/533578995c0cba106/index.html" TargetMode="External" Id="rId21" /><Relationship Type="http://schemas.openxmlformats.org/officeDocument/2006/relationships/hyperlink" Target="http://www.youtube.com/watch?v=aNqSUIZqoX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des Unterbewusstseins durch versteckte Botschaften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