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252da678a994910" /><Relationship Type="http://schemas.openxmlformats.org/package/2006/relationships/metadata/core-properties" Target="/package/services/metadata/core-properties/59138cf6e98c418596f54bae96004bad.psmdcp" Id="R576f5e3fcb954a3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Выброшенная пища для трёх миллиардов человек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За десятилетия мы, потребители, привыкли к очень правильной форме фруктов и овощей в наших супермаркетах. Это приводит к тому, что примерно 1,3 миллиарда тонн еды, которые могли бы во всём мире прокормить около трёх миллиардов человек, выбрасывается.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За десятилетия мы, потребители, привыкли к очень правильной форме фруктов и овощей в наших супермаркетах. Это приводит к тому, что примерно 1,3 миллиарда тонн еды, которые могли бы во всём мире прокормить около трёх миллиардов человек, выбрасывается. Но в настоящее время что-то меняется: после того, как Edeka и Coop уже в 2013 году предлагали «некрасивые» продукты дешевле, в 2014 году присоединилась Intermarche. В Веймаре студенты основали интернет-магазин, где предлагали «некрасивые» плоды.</w:t>
        <w:br/>
        <w:t xml:space="preserve">Это предложение, от которого человек и окружающая среда имеют выгоду: покупатель экономит деньги, эти плоды часто вкуснее, а фермеры могут обойтись без ненужных пестицидов. Учитывая эти аргументы, стоит пересмотреть любимые привычки.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mak.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https://de.wikibooks.org/wiki/Verschwendung:_Nahrung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http://www.gute-nachrichten.com.de/2014/07/umwelt/supermarktkette-begeistert-kunden-fuer-unaesthetisches-obst-und-gemuese/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http://www.gute-nachrichten.com.de/2013/08/umwelt/ugly-fruits-ein-platz-fuer-optische-maengel/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http://www.zeit.de/wirtschaft/2013-11/lebensmittel-normen-edeka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http://www.coop.ch/de/labels/uenique.html?tboxhp=X_Unique_Teaser-Content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Выброшенная пища для трёх миллиардов человек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www.kla.tv/8280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14.05.2016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.wikibooks.org/wiki/Verschwendung:_Nahrung" TargetMode="External" Id="rId21" /><Relationship Type="http://schemas.openxmlformats.org/officeDocument/2006/relationships/hyperlink" Target="http://www.gute-nachrichten.com.de/2014/07/umwelt/supermarktkette-begeistert-kunden-fuer-unaesthetisches-obst-und-gemuese/" TargetMode="External" Id="rId22" /><Relationship Type="http://schemas.openxmlformats.org/officeDocument/2006/relationships/hyperlink" Target="http://www.gute-nachrichten.com.de/2013/08/umwelt/ugly-fruits-ein-platz-fuer-optische-maengel/" TargetMode="External" Id="rId23" /><Relationship Type="http://schemas.openxmlformats.org/officeDocument/2006/relationships/hyperlink" Target="http://www.zeit.de/wirtschaft/2013-11/lebensmittel-normen-edeka" TargetMode="External" Id="rId24" /><Relationship Type="http://schemas.openxmlformats.org/officeDocument/2006/relationships/hyperlink" Target="http://www.coop.ch/de/labels/uenique.html?tboxhp=X_Unique_Teaser-Content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28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28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Выброшенная пища для трёх миллиардов человек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