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a980de6beb49ab" /><Relationship Type="http://schemas.openxmlformats.org/package/2006/relationships/metadata/core-properties" Target="/package/services/metadata/core-properties/d0aefc275cdb4f1f8dfbb1e01acf6a2a.psmdcp" Id="R80316f9e20274d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Diebstahl zum Erhalt des Euros?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„Sie waren gewarnt. Diebstahl ist das neue Modell zum Erhalt des Euros,” erklärte Nigel Farage über seinen Twitter-Account.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„Sie waren gewarnt. Diebstahl ist das neue Modell zum Erhalt des Euros,” erklärte Nigel Farage über seinen Twitter-Account. Im Rahmen eines Interviews mit der Tageszeitung „The Telegraph“, gab der britische Europa-Abgeordnete und Mitglied der United Kingdom Independence Party (UKIP) einen ausführlicheren Kommentar zur Entwicklung in Zypern ab, wo Konteninhaber mit Guthaben von mehr als 100.000 Euro mit empfindlichen Zwangsabgaben zu rechnen haben. „Nicht einmal ich hätte gedacht, dass sie sich dazu erniedrigen, den Leuten faktisch das Geld von ihre  Konten zu stehlen,“ so Farage. Er geht davon aus, dass es eine riesige Kapitalflucht geben werde, nicht nur von Geld aus Zypern. Es werde auch in anderen Ländern der Euro-Zone geschehen. Er verweist auf 750.000 Briten, die sich in Spanien niedergelassen hätten und dort Eigentum besäßen. Ihnen empfiehlt er: „Holt euer Geld da raus, solange ihr noch die Chance dazu habt.” Die EU bemächtige sich nun allen Möglichkeiten, um ihr scheiterndes Euro-Projekt am Leben zu erhalten, so Farage.</w:t>
        <w:br/>
        <w:t xml:space="preserve"/>
        <w:br/>
        <w:t xml:space="preserve">Zitat:</w:t>
        <w:br/>
        <w:t xml:space="preserve">Ein halb leeres Glas Wein ist zwar zugleich ein halb volles, aber eine halbe Lüge mitnichten die halbe Wahrheit.</w:t>
        <w:br/>
        <w:t xml:space="preserve">Jean Cocteau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Redaktion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Originaltext</w:t>
        <w:rPr>
          <w:sz w:val="18"/>
        </w:rPr>
      </w:r>
      <w:r w:rsidR="0026191C">
        <w:rPr/>
        <w:br/>
      </w:r>
      <w:hyperlink w:history="true" r:id="rId21">
        <w:r w:rsidRPr="00F24C6F">
          <w:rPr>
            <w:rStyle w:val="Hyperlink"/>
          </w:rPr>
          <w:rPr>
            <w:sz w:val="18"/>
          </w:rPr>
          <w:t>http://www.goldreporter.de/nigel-farage-diebstahl-ist-das-neue-modell-zum-erhalt-des-euro/news/31265/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#Finanzkrise - in der EU - </w:t>
      </w:r>
      <w:hyperlink w:history="true" r:id="rId22">
        <w:r w:rsidRPr="00F24C6F">
          <w:rPr>
            <w:rStyle w:val="Hyperlink"/>
          </w:rPr>
          <w:t>www.kla.tv/Finanzkrise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Diebstahl zum Erhalt des Euros?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oldreporter.de/nigel-farage-diebstahl-ist-das-neue-modell-zum-erhalt-des-euro/news/31265/" TargetMode="External" Id="rId21" /><Relationship Type="http://schemas.openxmlformats.org/officeDocument/2006/relationships/hyperlink" Target="https://www.kla.tv/Finanzkris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Diebstahl zum Erhalt des Euros?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