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91ae6e093c848c7" /><Relationship Type="http://schemas.openxmlformats.org/package/2006/relationships/metadata/core-properties" Target="/package/services/metadata/core-properties/21ad2b5aa6fd49b687e97fd8425908d0.psmdcp" Id="R025fe6bb8d3b401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действуют наши ведущие СМИ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радиоинтервью по теме кризисной ситуации с беженцами журналистка WDR Клаудия Циммерман выразилась так: „Журналистам было дано указание „делать позитивные репортажи о правительстве“, и не распространять "оппозиционную линию».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радиоинтервью по теме кризисной ситуации с беженцами журналистка WDR Клаудия Циммерман выразилась так: „Журналистам было дано указание „делать позитивные репортажи о правительстве“, и не распространять "оппозиционную линию».</w:t>
        <w:br/>
        <w:t xml:space="preserve">Спустя день после её заявления, которое в немецкой прессе разразилось соответствующими заголовками, Циммерман "после консультации" с WDR включила заднюю скорость, сказав, что она рассказала какие то «глупости» и несла "полную чепуху". Слова Циммерман показывают, как действуют наши средства массовой информации: свободы прессы не существует. Вместо этого предписано, как и что писать. Посредством прямо таки сектантской системы поддерживается контролируемая журналистика: кто не придерживается этих требований, как показывает пример г-жи Циммерман, принуждается под давлением средств массовой информации, к так сказать, самоотречению. При невыполнении репутация будет испорчена. Примерами этого являются  бывший журналист «Франкфуртер альгемайне цайтунг» Удо Ульфкотте и бывший телекомментатор ARD Ева Херман. Точные взаимосвязи касательно этой темы показаны в передаче "Как средства массовой информации злоупотребляют своим влиянием и выключают критические голоса" от 19 декабря 2015 года. Помогайте нам раскрывать эту управляемую и манипулируемую журналистику путём распространения этой передачи. Большое спасибо.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J.B.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www.1limburg.nl/duitse-omroep-moest-positief-berichten-over-vluchtelingen?context=section-1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www.compact-online.de/deutschlands-gesteuerte-presse-ein-gestaendnis/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www1.wdr.de/unternehmen/wdr_berichterstattung_fluechtlinge-100.html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24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действуют наши ведущие СМИ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1limburg.nl/duitse-omroep-moest-positief-berichten-over-vluchtelingen?context=section-1" TargetMode="External" Id="rId21" /><Relationship Type="http://schemas.openxmlformats.org/officeDocument/2006/relationships/hyperlink" Target="https://www.compact-online.de/deutschlands-gesteuerte-presse-ein-gestaendnis/" TargetMode="External" Id="rId22" /><Relationship Type="http://schemas.openxmlformats.org/officeDocument/2006/relationships/hyperlink" Target="https://www1.wdr.de/unternehmen/wdr_berichterstattung_fluechtlinge-100.html" TargetMode="External" Id="rId23" /><Relationship Type="http://schemas.openxmlformats.org/officeDocument/2006/relationships/hyperlink" Target="https://www.kla.tv/ARD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1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действуют наши ведущие СМИ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