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29dbde6142f45c4" /><Relationship Type="http://schemas.openxmlformats.org/package/2006/relationships/metadata/core-properties" Target="/package/services/metadata/core-properties/7e76c83809ef487e8cb718919a9132a3.psmdcp" Id="Ra052a2a2f4a74d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«Агент Оранж» – виновники явных военных преступлений США на свободе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Яснее и быть не могло: в одной из своих заметок от 24-го мая 2016 года канал швейцарского радио и телевидения (SRF) рассказал о последствиях применения во Вьетнамской войне химиката для уничтожения растительности «Агент Оранж».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Яснее и быть не могло: в одной из своих заметок от 24-го мая 2016 года канал швейцарского радио и телевидения (SRF) рассказал о последствиях применения во Вьетнамской войне химиката для уничтожения растительности «Агент Оранж». После разделения в 1954 году Вьетнамская война вылилась в гражданскую войну. США поддерживали антикоммунистическое правительство Южного Вьетнама и в 1965 году под предлогом так называемой «Тонкинской лжи» вмешались в гражданскую войну. Подробности вы найдёте в передаче от 4 июня 2015 года (www.kla.tv/6030).</w:t>
        <w:br/>
        <w:t xml:space="preserve">А теперь факты об «Агенте Оранж», приведённые SRF: </w:t>
        <w:br/>
        <w:t xml:space="preserve">– В период с 1962 по1971 год американские воздушные силы распылили 72 миллиона литров химического препарата «Агент Оранж». Целью было опадение листьев в лесах для того, чтобы оставить коммунистический Вьетнам без укрытия, а также уничтожить рисовые поля и этим лишить их основных продуктов питания.</w:t>
        <w:br/>
        <w:t xml:space="preserve">– Содержащийся в «Агенте Оранж» диоксин был причислен к категории «супер-ядов», так как диоксин разрушает генетическое наследие и ведёт к врождённым дефектам, в виде недостающих конечностей или расщепления нёба.</w:t>
        <w:br/>
        <w:t xml:space="preserve">– Со времён войны заболело 3 миллиона человек, 150.000 детей родились инвалидами. По данным организации по охране природы «Green Cross» до сих пор ежегодно рождается 3.500 детей-инвалидов.</w:t>
        <w:br/>
        <w:t xml:space="preserve">– Болезни, вызванные диоксином чрезвычайно тяжёлые. «Некоторые дети рождаются с двумя головами», – говорит представитель вьетнамской Ассоциации жертв «Агента Оранж» Нгуен Тронг Нхан.</w:t>
        <w:br/>
        <w:t xml:space="preserve">– К более чем трём миллионам пострадавших во Вьетнаме можно прибавить ещё около 200.000 американских военнослужащих. Они зарегистрированы в ведомстве ветеранов как жертвы «Агента Оранж» и получили до 1994 года 197 миллионов долларов в качестве денежной компенсации.</w:t>
        <w:br/>
        <w:t xml:space="preserve">– Однако, в отличие от собственных солдат, ведомства США не хотят признавать никакой взаимосвязи между детьми-инвалидами и «Агентом Оранж». Иск против американских производителей, предъявленный в 2005 году вьетнамскими жертвами, был отклонён. Американский судья обосновал это тем, что применение «Агента Оранж» – это не химическое ведение войны и не является нарушением международного права. Уродство детей представляют как сопутствующий ущерб, то есть побочный ущерб – и это до сегодняшнего дня!</w:t>
        <w:br/>
        <w:t xml:space="preserve">– Только в последние два года началась выплата жертвам, на данный момент это 100 миллионов долларов. Однако, это не является признанием вины, как подчёркивают официальные лица из Вашингтона.</w:t>
        <w:br/>
        <w:t xml:space="preserve">– Так же бесспорно то, что применение химического оружия нанесло непоправимый вред не только людям, но и экосистеме Вьетнама. Больше 5 миллионов гектаров леса и полмиллиона гектаров полевых угодий были уничтожены. Пройдут столетия, пока природа сможет оправиться от яда.</w:t>
        <w:br/>
        <w:t xml:space="preserve"/>
        <w:br/>
        <w:t xml:space="preserve">Это были факты об «Агенте Оранж», показаные SRF. SRF сделало вывод, что для США в борьбе против коммунизма во времена холодной войны все средства были хороши. И на этом для SRF тема была завершена. «Агент Оранж», прежде всего, рассматривается как «тёмная страница вьетнамской войны» из прошлого, а не как преступление США. И поскольку его не осудили, подобные преступления повторяются до настоящего времени. Подробнее об этом в нашем документальном фильме «Современные войны (США) разоблачены – Нет войне!» (www.kla.tv/8134).</w:t>
        <w:br/>
        <w:t xml:space="preserve">Он раскрывает разрушительные последствия девяти войн под эгидой США, начиная с 1965 года и до сегодняшнего дня, – что для закулисных кукловодов американской политики и по сегодняшний день все средства хороши.</w:t>
        <w:br/>
        <w:t xml:space="preserve">Но как это может быть, что SRF и другие западные СМИ всё ещё становятся на сторону американской политики: проявляется к ней терпимость, акцептируется построение мира под предводительством США, например то, что НАТО находится под руководством США? Как это может быть, что больше всего верят и следуют именно тем военным стратегам, которые нисколько не заинтересованы осудить прошлые военные преступления, сделать выводы и в меру сил исправить положение?</w:t>
        <w:br/>
        <w:t xml:space="preserve">Например, до сегодняшнего дня не рассмотрен тот вариант, что террористические акты 11 сентября 2001 года в Нью-Йорке были подготовлнены американским правительством, или, по крайней мере, что они были в этом задействованы. И это, несмотря на то, что миллионы американцев больше не удовлетворяет официальная версия нападения на Всемирный торговый центр, и что со времён вьетнамской войны всем известно, что для американских разжигателей войны все средства хороши.</w:t>
        <w:br/>
        <w:t xml:space="preserve">Теракты 11 сентября 2011 года были расценены правительством США как вооружённое нападение в рамках Устава ООН (статья 39 и 51), вследствие чего 12 сентября была провозглашена коллективная самооборона стран НАТО. 20 сентября президент Америки Джордж Буш объявил «войну против террора» и спустя несколько недель после событий 11 сентября, 7 октября, началась военная интервенция под руководством США против правительства Талибана в Афганистане. С тех пор войска НАТО базируются в Афганистане, и США рассширили своё военное присутствие в регионе.</w:t>
        <w:br/>
        <w:t xml:space="preserve">Поэтому как сегодня, так и в будущем необходимо ставить под вопрос политику США и, прежде всего, возвысить голос против военных намерений под их руководством.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www.srf.ch/news/international/agent-orange-dunkles-kapitel-des-vietnam-kriegs-geht-weiter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https://de.wikipedia.org/wiki/Agent_Orange#Juristische_Aufarbeitung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https://de.wikipedia.org/wiki/Krieg_in_Afghanistan_seit_2001#Kriegsverlauf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#Kommunizm - Коммунизм - </w:t>
      </w:r>
      <w:hyperlink w:history="true" r:id="rId24">
        <w:r w:rsidRPr="00F24C6F">
          <w:rPr>
            <w:rStyle w:val="Hyperlink"/>
          </w:rPr>
          <w:t>www.kla.tv/Kommunizm</w:t>
        </w:r>
      </w:hyperlink>
      <w:r w:rsidR="0026191C">
        <w:rPr/>
        <w:br/>
      </w:r>
      <w:r w:rsidR="0026191C">
        <w:rPr/>
        <w:br/>
      </w:r>
      <w:r w:rsidRPr="002B28C8">
        <w:t xml:space="preserve">#Terrakty - Теракты и войны - </w:t>
      </w:r>
      <w:hyperlink w:history="true" r:id="rId25">
        <w:r w:rsidRPr="00F24C6F">
          <w:rPr>
            <w:rStyle w:val="Hyperlink"/>
          </w:rPr>
          <w:t>www.kla.tv/Terrakt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«Агент Оранж» – виновники явных военных преступлений США на свободе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www.kla.tv/8560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agent-orange-dunkles-kapitel-des-vietnam-kriegs-geht-weiter" TargetMode="External" Id="rId21" /><Relationship Type="http://schemas.openxmlformats.org/officeDocument/2006/relationships/hyperlink" Target="https://de.wikipedia.org/wiki/Agent_Orange#Juristische_Aufarbeitung" TargetMode="External" Id="rId22" /><Relationship Type="http://schemas.openxmlformats.org/officeDocument/2006/relationships/hyperlink" Target="https://de.wikipedia.org/wiki/Krieg_in_Afghanistan_seit_2001#Kriegsverlauf" TargetMode="External" Id="rId23" /><Relationship Type="http://schemas.openxmlformats.org/officeDocument/2006/relationships/hyperlink" Target="https://www.kla.tv/Kommunizm" TargetMode="External" Id="rId24" /><Relationship Type="http://schemas.openxmlformats.org/officeDocument/2006/relationships/hyperlink" Target="https://www.kla.tv/Terrak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«Агент Оранж» – виновники явных военных преступлений США на свободе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