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623e66cf0946ab" /><Relationship Type="http://schemas.openxmlformats.org/package/2006/relationships/metadata/core-properties" Target="/package/services/metadata/core-properties/3e03d9d5f1d747a1a92652596c98c307.psmdcp" Id="Ra581b03f71844ff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Сокращённая версия проповеди Иво Засека «Матрица победителя»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Сейчас вы увидите сокращённую версию проповеди Иво Засека « Матрица победителя». Проповедь была приподана на интнрнациональной встрече друзей 2016 года с лозунгом «Безгранично любить»
Узнайте больше о сходстве во всех мировых религиях, о действенной матрице победителей и о ключе к победе.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Сейчас вы увидите сокращённую версию проповеди Иво Засека « Матрица победителя». Проповедь была приподана на интнрнациональной встрече друзей 2016 года с лозунгом «Безгранично любить»</w:t>
        <w:br/>
        <w:t xml:space="preserve">Узнайте больше о сходстве во всех мировых религиях, о действенной матрице победителей и о ключе к победе.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1">
        <w:r w:rsidRPr="00F24C6F">
          <w:rPr>
            <w:rStyle w:val="Hyperlink"/>
          </w:rPr>
          <w:t>www.kla.tv/IvoSasek-ru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Сокращённая версия проповеди Иво Засека «Матрица победителя»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voSasek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Сокращённая версия проповеди Иво Засека «Матрица победителя»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