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84314f29f9c47ff" /><Relationship Type="http://schemas.openxmlformats.org/package/2006/relationships/metadata/core-properties" Target="/package/services/metadata/core-properties/7de10959b7664771b96e764f1baee770.psmdcp" Id="R7b070444f00e411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Războiul din Siria simplu explicat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cursul primăverii arabe, în martie 2011 s-a pornit, în urmă cu mai bine de 5 ani, războiul civil din Siria. Ce a început cu proteste după cum se pare paşnice împotriva guvernului preşedintelui Bashar al-Assad, s-a dezvoltat cât de curând într-un război intransparent şi complicat care nu mai are nimic de a face cu un război civil. Implicate sunt diferite grupuri înarmate, de la organizaţii teroriste până la organizaţii ale curzilor, care luptă împotriva guvernului dar şi de partea guvernului între ele.</w:t>
        <w:br/>
        <w:t xml:space="preserve">Totodată din 2014 o coaliţie NATO sub conducerea SUA execută atacuri aeriene asupra poziţiilor organizaţiei teroriste IS și Rusia susţine regimul Assad în lupta împotriva teroriştilor din 2015.</w:t>
        <w:br/>
        <w:t xml:space="preserve">Pentru politicienii şi mass-media occidentală a fost clar de la început: de vină este preşedintele sirian  Bashar al-Assad, care a fost denigrat total.</w:t>
        <w:br/>
        <w:t xml:space="preserve">Klagemauer.TV a atras atenţia în diferite emisiuni asupra vocilor disidente, listate în credite:</w:t>
        <w:br/>
        <w:t xml:space="preserve">Astăzi  Klagemauer.TV prezintă o nouă voce contra, care nu corespunde cu opinia lumii occidentale. </w:t>
        <w:br/>
        <w:t xml:space="preserve"/>
        <w:br/>
        <w:t xml:space="preserve">Într-o prezentaţie din 30 mai 2016 istoricul şi cercetătorul elveţian pentru pace, Dr. fil. Daniele Ganser oferă un răspuns plauzibil şi simplu în ce privește cauzele războiului din Siria.</w:t>
        <w:br/>
        <w:t xml:space="preserve">Pe lângă alte cauze cu siguranţă şi acest aspect  joacă un rol în războiul din Siria.</w:t>
        <w:br/>
        <w:t xml:space="preserve">Urmăriţi acum un colaj de 5 minute din pezentaţia ţinută de Daniele Ganser în München în faţa „partidului ecologic democrat”.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http://www.kla.tv/8452</w:t>
        </w:r>
      </w:hyperlink>
      <w:r w:rsidR="0026191C">
        <w:rPr/>
        <w:br/>
      </w:r>
      <w:r w:rsidRPr="002B28C8">
        <w:t xml:space="preserve">- Syrien: Wer wirklich den Nahrungsmittelentzug als militärische Waffe nutzt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http://www.kla.tv/8346</w:t>
        </w:r>
      </w:hyperlink>
      <w:r w:rsidR="0026191C">
        <w:rPr/>
        <w:br/>
      </w:r>
      <w:r w:rsidRPr="002B28C8">
        <w:t xml:space="preserve">- Amnesty International vor dem Karren US-amerikanischer Interessen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http://www.kla.tv/8132</w:t>
        </w:r>
      </w:hyperlink>
      <w:r w:rsidR="0026191C">
        <w:rPr/>
        <w:br/>
      </w:r>
      <w:r w:rsidRPr="002B28C8">
        <w:t xml:space="preserve">- Warum die aktuellen Syriengespräche eine Farce sind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http://www.kla.tv/8081</w:t>
        </w:r>
      </w:hyperlink>
      <w:r w:rsidR="0026191C">
        <w:rPr/>
        <w:br/>
      </w:r>
      <w:r w:rsidRPr="002B28C8">
        <w:t xml:space="preserve">- Wahlen in Syrien – was westliche Medien mit einer Eselsgeschichte zu tun haben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http://www.kla.tv/7909</w:t>
        </w:r>
      </w:hyperlink>
      <w:r w:rsidR="0026191C">
        <w:rPr/>
        <w:br/>
      </w:r>
      <w:r w:rsidRPr="002B28C8">
        <w:t xml:space="preserve">- 5 Jahre Syrienkrieg: Medien ignorieren Umfrageergebnisse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http://www.kla.tv/7834</w:t>
        </w:r>
      </w:hyperlink>
      <w:r w:rsidR="0026191C">
        <w:rPr/>
        <w:br/>
      </w:r>
      <w:r w:rsidRPr="002B28C8">
        <w:t xml:space="preserve">- ARD- Interview mit Assad – journalistische Leistung im Keller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http://www.kla.tv/7698</w:t>
        </w:r>
      </w:hyperlink>
      <w:r w:rsidR="0026191C">
        <w:rPr/>
        <w:br/>
      </w:r>
      <w:r w:rsidRPr="002B28C8">
        <w:t xml:space="preserve">- Realitätsverzerrungen der westlichen Leitmedien am Beispiel von Aleppo in Syrien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http://www.kla.tv/7629</w:t>
        </w:r>
      </w:hyperlink>
      <w:r w:rsidR="0026191C">
        <w:rPr/>
        <w:br/>
      </w:r>
      <w:r w:rsidRPr="002B28C8">
        <w:t xml:space="preserve">- Syrienkonflikt – Warum genau eine NATO-Russland-Eskalation näher rückt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http://www.kla.tv/7548</w:t>
        </w:r>
      </w:hyperlink>
      <w:r w:rsidR="0026191C">
        <w:rPr/>
        <w:br/>
      </w:r>
      <w:r w:rsidRPr="002B28C8">
        <w:t xml:space="preserve">- Indischer Botschafter widerspricht offizieller Version zum Syrienkrieg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http://www.kla.tv/7546</w:t>
        </w:r>
      </w:hyperlink>
      <w:r w:rsidR="0026191C">
        <w:rPr/>
        <w:br/>
      </w:r>
      <w:r w:rsidRPr="002B28C8">
        <w:t xml:space="preserve">- "Hungerstadt" Madaya - Anschuldigungen gegen Assad entpuppen sich als Verleumdung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http://www.kla.tv/7383</w:t>
        </w:r>
      </w:hyperlink>
      <w:r w:rsidR="0026191C">
        <w:rPr/>
        <w:br/>
      </w:r>
      <w:r w:rsidRPr="002B28C8">
        <w:t xml:space="preserve">- Exklusivinterview mit Christoph Hörstel zum Amnesty-Bericht über Syrien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http://www.kla.tv/7449</w:t>
        </w:r>
      </w:hyperlink>
      <w:r w:rsidR="0026191C">
        <w:rPr/>
        <w:br/>
      </w:r>
      <w:r w:rsidRPr="002B28C8">
        <w:t xml:space="preserve">- Einleitung - Amnesty-Bericht zu Einsätzen in Syrien muss mit Vorsicht betrachtet werden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http://www.kla.tv/7319</w:t>
        </w:r>
      </w:hyperlink>
      <w:r w:rsidR="0026191C">
        <w:rPr/>
        <w:br/>
      </w:r>
      <w:r w:rsidRPr="002B28C8">
        <w:t xml:space="preserve">- Wie war das noch mal mit Libyen – und wie mit Syrien?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http://www.kla.tv/6858</w:t>
        </w:r>
      </w:hyperlink>
      <w:r w:rsidR="0026191C">
        <w:rPr/>
        <w:br/>
      </w:r>
      <w:r w:rsidRPr="002B28C8">
        <w:t xml:space="preserve">- Assads angebliche Fassbomben – ein Informationskrieg des Westens?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http://www.kla.tv/6792</w:t>
        </w:r>
      </w:hyperlink>
      <w:r w:rsidR="0026191C">
        <w:rPr/>
        <w:br/>
      </w:r>
      <w:r w:rsidRPr="002B28C8">
        <w:t xml:space="preserve">- Assad zu Terrorismus und Flüchtlingskrise: „Die europäischen Doppelstandards sind nicht akzeptabel“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http://www.kla.tv/4898</w:t>
        </w:r>
      </w:hyperlink>
      <w:r w:rsidR="0026191C">
        <w:rPr/>
        <w:br/>
      </w:r>
      <w:r w:rsidRPr="002B28C8">
        <w:t xml:space="preserve">- Tödliche Kriegspropaganda – lässt Assad auf Kinder schießen?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http://www.kla.tv/2097</w:t>
        </w:r>
      </w:hyperlink>
      <w:r w:rsidR="0026191C">
        <w:rPr/>
        <w:br/>
      </w:r>
      <w:r w:rsidRPr="002B28C8">
        <w:t xml:space="preserve">- Assad gewährt Amnestien für Rebellenkämpfer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http://www.kla.tv/1467</w:t>
        </w:r>
      </w:hyperlink>
      <w:r w:rsidR="0026191C">
        <w:rPr/>
        <w:br/>
      </w:r>
      <w:r w:rsidRPr="002B28C8">
        <w:t xml:space="preserve">- Interview mit Präsident Assad zu den Vorwürfen des Chemiewaffeneinsatzes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http://www.kla.tv/1449</w:t>
        </w:r>
      </w:hyperlink>
      <w:r w:rsidR="0026191C">
        <w:rPr/>
        <w:br/>
      </w:r>
      <w:r w:rsidRPr="002B28C8">
        <w:t xml:space="preserve">- Syrien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http://www.kla.tv/760</w:t>
        </w:r>
      </w:hyperlink>
      <w:r w:rsidR="0026191C">
        <w:rPr/>
        <w:br/>
      </w:r>
      <w:r w:rsidRPr="002B28C8">
        <w:t xml:space="preserve">- Der „Tyrann“ Bashar al-Assad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Războiul din Siria simplu explicat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www.kla.tv/8825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8452" TargetMode="External" Id="rId21" /><Relationship Type="http://schemas.openxmlformats.org/officeDocument/2006/relationships/hyperlink" Target="http://www.kla.tv/8346" TargetMode="External" Id="rId22" /><Relationship Type="http://schemas.openxmlformats.org/officeDocument/2006/relationships/hyperlink" Target="http://www.kla.tv/8132" TargetMode="External" Id="rId23" /><Relationship Type="http://schemas.openxmlformats.org/officeDocument/2006/relationships/hyperlink" Target="http://www.kla.tv/8081" TargetMode="External" Id="rId24" /><Relationship Type="http://schemas.openxmlformats.org/officeDocument/2006/relationships/hyperlink" Target="http://www.kla.tv/7909" TargetMode="External" Id="rId25" /><Relationship Type="http://schemas.openxmlformats.org/officeDocument/2006/relationships/hyperlink" Target="http://www.kla.tv/7834" TargetMode="External" Id="rId26" /><Relationship Type="http://schemas.openxmlformats.org/officeDocument/2006/relationships/hyperlink" Target="http://www.kla.tv/7698" TargetMode="External" Id="rId27" /><Relationship Type="http://schemas.openxmlformats.org/officeDocument/2006/relationships/hyperlink" Target="http://www.kla.tv/7629" TargetMode="External" Id="rId28" /><Relationship Type="http://schemas.openxmlformats.org/officeDocument/2006/relationships/hyperlink" Target="http://www.kla.tv/7548" TargetMode="External" Id="rId29" /><Relationship Type="http://schemas.openxmlformats.org/officeDocument/2006/relationships/hyperlink" Target="http://www.kla.tv/7546" TargetMode="External" Id="rId30" /><Relationship Type="http://schemas.openxmlformats.org/officeDocument/2006/relationships/hyperlink" Target="http://www.kla.tv/7383" TargetMode="External" Id="rId31" /><Relationship Type="http://schemas.openxmlformats.org/officeDocument/2006/relationships/hyperlink" Target="http://www.kla.tv/7449" TargetMode="External" Id="rId32" /><Relationship Type="http://schemas.openxmlformats.org/officeDocument/2006/relationships/hyperlink" Target="http://www.kla.tv/7319" TargetMode="External" Id="rId33" /><Relationship Type="http://schemas.openxmlformats.org/officeDocument/2006/relationships/hyperlink" Target="http://www.kla.tv/6858" TargetMode="External" Id="rId34" /><Relationship Type="http://schemas.openxmlformats.org/officeDocument/2006/relationships/hyperlink" Target="http://www.kla.tv/6792" TargetMode="External" Id="rId35" /><Relationship Type="http://schemas.openxmlformats.org/officeDocument/2006/relationships/hyperlink" Target="http://www.kla.tv/4898" TargetMode="External" Id="rId36" /><Relationship Type="http://schemas.openxmlformats.org/officeDocument/2006/relationships/hyperlink" Target="http://www.kla.tv/2097" TargetMode="External" Id="rId37" /><Relationship Type="http://schemas.openxmlformats.org/officeDocument/2006/relationships/hyperlink" Target="http://www.kla.tv/1467" TargetMode="External" Id="rId38" /><Relationship Type="http://schemas.openxmlformats.org/officeDocument/2006/relationships/hyperlink" Target="http://www.kla.tv/1449" TargetMode="External" Id="rId39" /><Relationship Type="http://schemas.openxmlformats.org/officeDocument/2006/relationships/hyperlink" Target="http://www.kla.tv/760" TargetMode="External" Id="rId4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82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8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Războiul din Siria simplu explicat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