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feb6b20bb64971" /><Relationship Type="http://schemas.openxmlformats.org/package/2006/relationships/metadata/core-properties" Target="/package/services/metadata/core-properties/aaa3fe3edfa74f02886213492695371b.psmdcp" Id="R11899e757efb45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Schweden durch Russlandhetze bald in der NATO?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NATO möchte aufgrund ihrer Strategie der Russlandeinkreisung schon seit längerer Zeit auch Schweden als neues Nato-Mitglied aufnehmen, konnte es aber bis jetzt nicht dazu bewegen. Im Oktober 2014 und Januar 2015 hatte die schwedische Marine „fremde“ U-Boote geortet. 
Die Meldung wurde von schwedischen Journalisten richtig wiedergegeben.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NATO möchte aufgrund ihrer Strategie der Russlandeinkreisung schon seit längerer Zeit auch Schweden als neues Nato-Mitglied aufnehmen, konnte es aber bis jetzt nicht dazu bewegen. Im Oktober 2014 und Januar 2015 hatte die schwedische Marine „fremde“ U-Boote geortet. </w:t>
        <w:br/>
        <w:t xml:space="preserve">Die Meldung wurde von schwedischen Journalisten richtig wiedergegeben. </w:t>
        <w:br/>
        <w:t xml:space="preserve">Die westlichen Medien inszenierten daraus eine Bedrohung aus dem Osten. Wie bereits in den Achtziger Jahren, als es zu hunderten U-Boot-Sichtungen vor der schwedischen Küste kam, wurde der Verdacht wieder auf Russland gelenkt. Am 11. Juni 2016 räumte jedoch der schwedische Verteidigungsminister Peter Hultqvist in einem Interview ein, dass es sich um ein schwedisches und ein deutsches U-Boot gehandelt habe. Eine Klarstellung für das zu Unrecht beschuldigte Russland suchte man in den westlichen Medien vergebens. Soll das neutrale Schweden so unter die Führung der NATO genötigt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http://sverigesradio.se/sida/artikel.aspx?programid=83&amp;artikel=6451214</w:t>
        </w:r>
      </w:hyperlink>
      <w:r w:rsidR="0026191C">
        <w:rPr/>
        <w:br/>
      </w:r>
      <w:hyperlink w:history="true" r:id="rId22">
        <w:r w:rsidRPr="00F24C6F">
          <w:rPr>
            <w:rStyle w:val="Hyperlink"/>
          </w:rPr>
          <w:rPr>
            <w:sz w:val="18"/>
          </w:rPr>
          <w:t>http://de.sputniknews.com/politik/20160615/310636610/maerchen-russischen-u-booten-schweden.htm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#Schweden - </w:t>
      </w:r>
      <w:hyperlink w:history="true" r:id="rId23">
        <w:r w:rsidRPr="00F24C6F">
          <w:rPr>
            <w:rStyle w:val="Hyperlink"/>
          </w:rPr>
          <w:t>www.kla.tv/Schweden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Schweden durch Russlandhetze bald in der NATO?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erigesradio.se/sida/artikel.aspx?programid=83&amp;artikel=6451214" TargetMode="External" Id="rId21" /><Relationship Type="http://schemas.openxmlformats.org/officeDocument/2006/relationships/hyperlink" Target="http://de.sputniknews.com/politik/20160615/310636610/maerchen-russischen-u-booten-schweden.htm" TargetMode="External" Id="rId22" /><Relationship Type="http://schemas.openxmlformats.org/officeDocument/2006/relationships/hyperlink" Target="https://www.kla.tv/Schwed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Schweden durch Russlandhetze bald in der NATO?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