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1e9b8587e14ed5" /><Relationship Type="http://schemas.openxmlformats.org/package/2006/relationships/metadata/core-properties" Target="/package/services/metadata/core-properties/fc8b51a20fbd4f56acdcfe2062a460df.psmdcp" Id="R0bb26405156340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Femen – ein Werkzeug zum Ausbau der US-Vorherrschaft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vordergründig erklärte Ziel der Femen-Bewegung sei, die Fundamente der sozusagen von Männern beherrschten Welt zu untergraben. Zu ihren Aktionen gehörte eine äußerst brutale Plakataktion gegen Putin und den russisch-orthodoxen Patriarchen, die darstellt, wie Putin und Kyrill der Kopf mit einer Kettensäge abgetrennt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Femen - ein Werkzeug zum Ausbau der US-Vorherrschaft</w:t>
        <w:br/>
        <w:t xml:space="preserve">2008 wurde die Frauenbewegung „Femen“ von der Show-Business-Managerin Anna Hustol in der Ukraine gegründet. Deren Mitglieder zeigen sich hauptsächlich barbusig und mit politischen Parolen beschmiert in der Öffentlichkeit. Das vordergründig erklärte Ziel der Femen-Bewegung sei, die Fundamente der sozusagen von Männern beherrschten Welt zu untergraben. Zu ihren Aktionen gehörte eine äußerst brutale Plakataktion gegen Putin und den russisch-orthodoxen Patriarchen, die darstellt, wie Putin und Kyrill der Kopf mit einer Kettensäge abgetrennt wird. Interessanterweise erhielt Anna Hustol ein Jahr vor der Femen-Gründung eine Ausbildung innerhalb des US-amerikanischen „Open World“ Programms, das vom US-Amerikaner James H.Billington gegründet wurde. „Open World“ verfolgt die Absicht, potenzielle Führungspersönlichkeiten aus aller Welt im Sinne US-amerikanischer Vorstellungen auszubilden und anschließend in Schlüsselpositionen einzusetzen. „Open World“ hat bisher mehr als 17.000 junge Leiter aus den Ländern Europas und Asiens in die USA gebracht. Die Femen-Bewegung erweist sich somit als ein von den USA eingerichtetes Werkzeug, um die alles umfassende US-Vorherrschaft weiter auszubauen und speziell die US-gesteuerte Verleumdungskampagne gegen den russischen Staat und Präsident</w:t>
        <w:br/>
        <w:t xml:space="preserve">Wladimir Putin fortzusetzen. Ergänzend dazu können Sie den Medienkommentar "Pussy Riot" vom 22. März 2016 anschauen. Den direkten Link finden Sie dazu unter www.kla.tv/7941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http://www.zeitgeist-online.de/exklusivonline/dossiers-und-analysen/964-enthuellt-femen.html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Femen – ein Werkzeug zum Ausbau der US-Vorherrschaft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geist-online.de/exklusivonline/dossiers-und-analysen/964-enthuellt-fem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Femen – ein Werkzeug zum Ausbau der US-Vorherrschaft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