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3ef1448e100415a" /><Relationship Type="http://schemas.openxmlformats.org/package/2006/relationships/metadata/core-properties" Target="/package/services/metadata/core-properties/1eef7269bfa344109408dec0859c7bca.psmdcp" Id="Rcb0a4b6e0214488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Перл Харбор – как провоцировались войны «когда-то» и сегодня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75 лет назад, 7-го декабря 1941 го года произошло нападение японцев на тихоокеанский флот США в Перл Харборе. Президент США Франклин Д. Рузвельт говорил об этом дне, как о «дне позора». На основании этого нападения, во время которого погибло 2.403 человека, США 8 декабря 1941 объявили Японии войну. И спустя несколько дней, 11 декабря, Германия и Италия объявили войну США. Вступление США в войну и повело 7 мая 1945 года к капитуляции Германии и 2 сентября 1945 года к капитуляции Японии.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75 лет назад, 7-го декабря 1941 го года произошло нападение японцев на тихоокеанский флот США в Перл Харборе. Президент США Франклин Д. Рузвельт говорил об этом дне, как о «дне позора». На основании этого нападения, во время которого погибло 2.403 человека, США 8 декабря 1941 объявили Японии войну. И спустя несколько дней, 11 декабря, Германия и Италия объявили войну США. Вступление США в войну и повело 7 мая 1945 года к капитуляции Германии и 2 сентября 1945 года к капитуляции Японии. </w:t>
        <w:br/>
        <w:t xml:space="preserve">Подобным образом затопление британского круизного корабля «Лузитания» немецкой подводной лодкой привело ко вступлению США в Первую мировую войну. Обстоятельства, повлёкшие за собой вступление США в обе Мировые войны и сегодня имеют исключительное значение, ведь за этим просматривается восхождение США к мировой державе. В этой взаимосвязи уместно напомнить американского философа, писателя и литературного критика Джорджа Сантаяну, который сказал: «Те, кто не помнят прошлого, обречены на его повторение». Поэтому Kla-TV взяло 75-ю годовщину Перл Харбора как повод, рассмотреть поточнее вступление США в Первую и Вторую мировую войну. Посмотрите теперь короткую документацию опровержений японскому нападению на Перл Харбор:</w:t>
        <w:br/>
        <w:t xml:space="preserve"/>
        <w:br/>
        <w:t xml:space="preserve">https://www.youtube.com/watch?v=GgmLxQuPcNw</w:t>
        <w:br/>
        <w:t xml:space="preserve">Отрывок из документального фильма</w:t>
        <w:br/>
        <w:t xml:space="preserve">Диктор: </w:t>
        <w:br/>
        <w:t xml:space="preserve">Следующим инструментом для ещё большего контроля и прибыли является война. С момента основания Федерального резервного банка в 1913 году были начаты некоторые большие и малые войн. Наиболее значительными были Первая мировая война, Вторая мировая война и война во Вьетнаме.</w:t>
        <w:br/>
        <w:t xml:space="preserve">Первая мировая война: </w:t>
        <w:br/>
        <w:t xml:space="preserve">В 1914 году вспыхнули войны в Европе, в основном, между Англией и Германией. Американский народ не хотел иметь ничего общего с этой войной. Соответственно, Вудро Вильсон публично провозгласил американский нейтралитет. Тем не менее, администрация США скрытно искала какую-либо причину, чтобы ввязаться в войну. В известном заявлении госсекретаря США Уильяма Дженнингса Брайана мы читаем: «Крупнейшие банки особенно были заинтересованы в мировой войне из-за безграничных возможностей сделать на этом большую прибыль». Важно понимать, что самое прибыльное для международных банкиров, что могло бы случиться - это война, поскольку она вынуждает страну занимать еще больше денег у банков, уплачивая за это проценты. Главным советником и наставником Вудро Вильсона был полковник Эдвард Хаус, человек, имеющий тесные связи с международными банкирами, которые хотели бы вступить в войну. В подтвержденной беседе между полковником Хаусом, советником Вильсона, и сэром Эдвардом Грейем, министром иностранных дел Англии, о том, как можно вовлечь Америку в войну, Грей спросил: «Что сделают американцы, если немцы потопят круизный лайнер с американскими пассажирами на борту?». Хаус ответил: «Я думаю, через США пронесётся волна возмущения и только этого должно хватить, чтобы ввязать нас в войну». Итак, 7 мая 1915 года корабль под названием «Лузитания» был намеренно, фактически на основании предложения Грея, отправлен в воды, где, как было известно, находились военные корабли Германии. Как и ожидалось, немецкая подводная лодка торпедировала корабль, что привело к взрыву боеприпасов и, в конечном итоге, к смерти 1200 человек. Далее – подробности, чтобы лучше понять, что эта игра была заранее оговорена. Посольство Германии, в действительности, дало объявление в «Нью-Йорк Таймс», чтобы сказать людям, что если они садятся на «Лузитанию», то сами берут на себя риск потому, что корабль, который во время войны под английским флагом идёт из Америки в Англию, подлежит уничтожению. Как и следовало ожидать, потопление «Лузитании» вызвало в американском народе волну возмущения и, спустя короткое время, Америка вступила в войну. Первая мировая война стала причиной смерти 323000 американцев. Джон Дэвисон Рокфеллер получил из этого 200 млн. долларов США прибыли, что в пересчёте на сегодня составляет около 1,9 миллиарда долларов США. Не говоря уже о военных расходах в 30 миллиардов долларов, понесенных Соединенными Штатами, из которых большая часть была заимствована из Федерального резервного банка под проценты, что ещё больше увеличило прибыль международных банкиров.</w:t>
        <w:br/>
        <w:t xml:space="preserve">Вторая мировая война: </w:t>
        <w:br/>
        <w:t xml:space="preserve">7 декабря 1941 года Япония напала на американский флот в Перл-Харбор, что послужило спусковым механизмом для вступления США в войну. Президент Франклин Д. Рузвельт заявил: «Это войдёт в историю как день позора». Это был действительно день позора, но не из-за предполагаемого внезапного нападения на Перл-Харбор. Спустя 60 лет и согласно дополнительной информации, становится ясно, что о нападении на Перл-Харбор не только было известно заранее, но более того, оно было преднамеренным и спровоцированным. Рузвельт, чья семья с восемнадцатого столетия являлась банкирами Уолл-стрит, чей дядя Фредерик входил в состав первой Федеральной резервной системы, был благосклонен к потребностям международных банкиров. А этой потребностью было вступить в войну, потому что, как мы уже видели для международных банкиров нет ничего выгоднее, чем война. </w:t>
        <w:br/>
        <w:t xml:space="preserve">Запись в дневнике военного министра Рузвельта Генри Стимсона от 25 ноября 1941 года зафиксировала разговор между ним и Рузвельтом: «Стоял вопрос, как нам подтолкнуть их к тому, чтобы они сделали первый выстрел. Желательно было, чтобы именно японцы сделали бы это первыми, дабы не возникло сомнения о том, кто агрессор». В течение нескольких месяцев до Перл-Харбор Рузвельт сделал почти все, чтобы досадить японцам своей агрессивной позицией. Он остановил весь американский экспорт нефти в Японию, заморозил все имущество японцев в США, публично предоставил националистическому Китаю государственные кредиты, а Британии военную помощь. Обе страны были врагами японцев во время Второй мировой войны, что, кстати, нарушало международное военное право. 4 декабря, за три дня до нападения, австралийская разведка сообщила Рузвельту о движущейся в направлении Перл-Харбор японской боевой группе. Рузвельт проигнорировал сообщение. И, как ожидалось и было позволено, Япония напала на Перл-Харбор 7 декабря 1941 года, где погибло 2400 солдат. До Перл-Харбор 83% американского населения не хотело иметь ничего общего с войной. После нападения на Перл-Харбор миллион человек записались добровольцами на военную службу.</w:t>
        <w:br/>
        <w:t xml:space="preserve"/>
        <w:br/>
        <w:t xml:space="preserve">Позвольте нам обобщить: </w:t>
        <w:br/>
        <w:t xml:space="preserve">1. Мировая война:</w:t>
        <w:br/>
        <w:t xml:space="preserve">– При потоплении «Лузитании» были 1.200 человек планомерно посланы на смерть, чтобы натравить население США для войны против Германии</w:t>
        <w:br/>
        <w:t xml:space="preserve">– 323.000 американских солдат погибло в 1 мировой войне</w:t>
        <w:br/>
        <w:t xml:space="preserve">– Но Рокфеллер, напротив, заработал на этой войне 200 миллионов долларов (сегодня это 1,9 миллиардов долларов).</w:t>
        <w:br/>
        <w:t xml:space="preserve"/>
        <w:br/>
        <w:t xml:space="preserve">2. мировая война:</w:t>
        <w:br/>
        <w:t xml:space="preserve">– Президент Рузвельт сделал всё, чтобы возбудить Японию для первого военного удара, чтобы не было сомнения, кто здесь агрессор</w:t>
        <w:br/>
        <w:t xml:space="preserve">– Поставки нефти были остановленны и японские активы в США заморожены</w:t>
        <w:br/>
        <w:t xml:space="preserve">– Китай получил поддержку через государственные кредиты, а Англия получила военную помощь. Обе страны были в состоянии войны с Японией.</w:t>
        <w:br/>
        <w:t xml:space="preserve">–На Перл Харборе было пожертвованно 2.403 человека политическим и экономическим интересам, чтобы обмануть население США и склонить их к войне. </w:t>
        <w:br/>
        <w:t xml:space="preserve"/>
        <w:br/>
        <w:t xml:space="preserve">По этому шаблону и сегодня ещё обходятся с мнимыми противниками войны. Если сравнить провокации против Японии перед нападением на Перл Харбор с сегодняшним поведением США и ЕС по отношению к России, то они почти идентичны: </w:t>
        <w:br/>
        <w:t xml:space="preserve">– Российские счета за границей замораживают</w:t>
        <w:br/>
        <w:t xml:space="preserve">– Накладываются торговые санкции против России</w:t>
        <w:br/>
        <w:t xml:space="preserve">– Враждебное России украинское правительство президента Петра Порошенко поддерживается.</w:t>
        <w:br/>
        <w:t xml:space="preserve">– НАТО проводит целенаправленную политику окружения России строительством военных баз в граничащих с Россией странах.</w:t>
        <w:br/>
        <w:t xml:space="preserve">Для этого посмотрите ещё документацию „НАТО-заговор — сравнение 9/11 с политикой окружения России“ (www.kla.tv/9027 ).</w:t>
        <w:br/>
        <w:t xml:space="preserve"/>
        <w:br/>
        <w:t xml:space="preserve">Но Россия ещё не позволила себя спровоцировать, и ещё не поздно предотвратить эскалацию. Необходимо разоблачить истинных разжигателей войны – их провокации, подготовку к войне и военную ложь. Только так можно помешать второму Перл Харбору. Поэтому, дорогие зрители, распространяйте эти взаимосвязи дальше. Большое спасибо.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www.youtube.com/watch?v=GgmLxQuPcNw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www.deutsche-schutzgebiete.de/lusitania.htm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http://alles-schallundrauch.blogspot.de/2007/12/pearl-harbor-wurde-geopfert.html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http://info.kopp-verlag.de/hintergruende/enthuellungen/gerhard-wisnewski/hiroshima-und-pearl-harbor-betrug-luege-intrige-und-verrat.html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Перл Харбор – как провоцировались войны «когда-то» и сегодня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www.kla.tv/9706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GgmLxQuPcNw" TargetMode="External" Id="rId21" /><Relationship Type="http://schemas.openxmlformats.org/officeDocument/2006/relationships/hyperlink" Target="https://www.deutsche-schutzgebiete.de/lusitania.htm" TargetMode="External" Id="rId22" /><Relationship Type="http://schemas.openxmlformats.org/officeDocument/2006/relationships/hyperlink" Target="http://alles-schallundrauch.blogspot.de/2007/12/pearl-harbor-wurde-geopfert.html" TargetMode="External" Id="rId23" /><Relationship Type="http://schemas.openxmlformats.org/officeDocument/2006/relationships/hyperlink" Target="http://info.kopp-verlag.de/hintergruende/enthuellungen/gerhard-wisnewski/hiroshima-und-pearl-harbor-betrug-luege-intrige-und-verrat.html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70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7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Перл Харбор – как провоцировались войны «когда-то» и сегодня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