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e81d7a2b5c49ed" /><Relationship Type="http://schemas.openxmlformats.org/package/2006/relationships/metadata/core-properties" Target="/package/services/metadata/core-properties/5fb43f69ad8b4bf0b3bc533319af23fa.psmdcp" Id="R6120bff3e4b444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Idealisierung der USA/NATO als Friedenspartei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Schweizer Forscherteam Swisspropaganda hat in Sendungen des SRF und des ZDF ein starkes Idealisieren der USA bzw. der NATO festgestellt. Durch Einspielungen und Kommentare der Moderatoren wird die USA/NATO nicht als Konfliktpartei, sondern als Friedenspartei dargestellt, die sich als einzige gegen Gewalt und für Diplomatie einsetzt.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Schweizer Forscherteam Swisspropaganda hat in Sendungen des SRF und des ZDF ein starkes Idealisieren der USA bzw. der NATO festgestellt. Durch Einspielungen und Kommentare der Moderatoren wird die USA/NATO nicht als Konfliktpartei, sondern als Friedenspartei dargestellt, die sich als einzige gegen Gewalt und für Diplomatie einsetzt. Im ZDF heute-journal vom 20.9.2016 hörte sich das so an: Der US-Präsident habe die „Aura* eines Stars“ (im Hintergrund ist Jubel zu hören) und er setze sich für Frieden, Menschenrechte und die Bedürftigen sowie für Freiheit und Demokratie ein. </w:t>
        <w:br/>
        <w:t xml:space="preserve">Um diese Botschaft zu verstärken, setzte das ZDF auch Videoschnitttechniken ein, sodass ein Applaus, der eigentlich dem UN-Generalsekretär galt, unmittelbar im Anschluss an einen Ausschnitt aus der Rede des US-Präsidenten zu hören war. Diese filmtechnischen Tricks entlarven die Manipulationsabsichten des ZDF: Es geht nicht um eine neutrale Berichterstattung, vielmehr</w:t>
        <w:br/>
        <w:t xml:space="preserve">soll den Zuschauern das Bild der friedvollen USA, im Kampf gegen beispielsweise das böse Russland, eingebrannt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Idealisierung der USA/NATO als Friedenspartei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Idealisierung der USA/NATO als Friedenspartei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