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2c5319c95d43ed" /><Relationship Type="http://schemas.openxmlformats.org/package/2006/relationships/metadata/core-properties" Target="/package/services/metadata/core-properties/a6a573d951534590ac6935946e39adbc.psmdcp" Id="Rb5068170608344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Monsanto-kritische Reporter gefeuert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Monsanto vertreibt mit
„Posilac“ ein Hormon zur Steigerung
der Milchleistung von
Kühen...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Monsanto vertreibt mit</w:t>
        <w:br/>
        <w:t xml:space="preserve">„Posilac“ ein Hormon zur Steigerung</w:t>
        <w:br/>
        <w:t xml:space="preserve">der Milchleistung von</w:t>
        <w:br/>
        <w:t xml:space="preserve">Kühen. Das steht im Verdacht,</w:t>
        <w:br/>
        <w:t xml:space="preserve">den Einsatz von Antibiotika erforderlich</w:t>
        <w:br/>
        <w:t xml:space="preserve">zu machen. Darunter</w:t>
        <w:br/>
        <w:t xml:space="preserve">leidet die Qualität der Milch:</w:t>
        <w:br/>
        <w:t xml:space="preserve">Die Zusammensetzung der Fette</w:t>
        <w:br/>
        <w:t xml:space="preserve">und Proteine verändert sich,</w:t>
        <w:br/>
        <w:t xml:space="preserve">der Vitamingehalt sinkt. Außerdem</w:t>
        <w:br/>
        <w:t xml:space="preserve">können die Rückstände</w:t>
        <w:br/>
        <w:t xml:space="preserve">der Beigaben auch beim Menschen</w:t>
        <w:br/>
        <w:t xml:space="preserve">gesundheitliche Schäden</w:t>
        <w:br/>
        <w:t xml:space="preserve">verursachen.</w:t>
        <w:br/>
        <w:t xml:space="preserve">Als die beiden Fox-Journalisten</w:t>
        <w:br/>
        <w:t xml:space="preserve">Steve Wilson und Jane Akre</w:t>
        <w:br/>
        <w:t xml:space="preserve">1996 davon berichten wollten,</w:t>
        <w:br/>
        <w:t xml:space="preserve">beugte sich ihr Arbeitgeber</w:t>
        <w:br/>
        <w:t xml:space="preserve">„Fox13“ (Fernsehsender) dem</w:t>
        <w:br/>
        <w:t xml:space="preserve">starken Druck des Monsanto-</w:t>
        <w:br/>
        <w:t xml:space="preserve">Konzerns. Er hielt die unter</w:t>
        <w:br/>
        <w:t xml:space="preserve">Aufsicht von Monsantos Anwälten</w:t>
        <w:br/>
        <w:t xml:space="preserve">zwischenzeitlich 83-</w:t>
        <w:br/>
        <w:t xml:space="preserve">fach korrigierte, jedoch ursprünglich</w:t>
        <w:br/>
        <w:t xml:space="preserve">Monsanto-kritische</w:t>
        <w:br/>
        <w:t xml:space="preserve">Reportage unter Verschluss</w:t>
        <w:br/>
        <w:t xml:space="preserve">und entließ die beiden Reporter</w:t>
        <w:br/>
        <w:t xml:space="preserve">schließlich. Wie sieht das alles</w:t>
        <w:br/>
        <w:t xml:space="preserve">im deutschsprachigen Raum</w:t>
        <w:br/>
        <w:t xml:space="preserve">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www.sackstark.info/</w:t>
        </w:r>
      </w:hyperlink>
      <w:r w:rsidRPr="002B28C8">
        <w:t xml:space="preserve">?p=12177&amp;cpage=1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#Monsanto - – Hintergründe &amp; Fakten - </w:t>
      </w:r>
      <w:hyperlink w:history="true" r:id="rId22">
        <w:r w:rsidRPr="00F24C6F">
          <w:rPr>
            <w:rStyle w:val="Hyperlink"/>
          </w:rPr>
          <w:t>www.kla.tv/Monsanto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Monsanto-kritische Reporter gefeuert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ckstark.info/" TargetMode="External" Id="rId21" /><Relationship Type="http://schemas.openxmlformats.org/officeDocument/2006/relationships/hyperlink" Target="https://www.kla.tv/Monsant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Monsanto-kritische Reporter gefeuert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