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f1b43b212d7405a" /><Relationship Type="http://schemas.openxmlformats.org/package/2006/relationships/metadata/core-properties" Target="/package/services/metadata/core-properties/cb5b40e697be44fa96ae5d1faeef9bd6.psmdcp" Id="R02c00cdd2656423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Имеем ли мы свободную прессу?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более 130 лет тому назад Мр. Джон Свинтон, бывший тогда главным редактором газеты «Нью-Йорк таймс» выразил свое мнение в отношении «свободной прессы». В 1880 году он сказал: «Сегодня в Америке нет такой вещи как независимая пресса. Вы это знаете, и я это знаю! Ни один из Вас не осмелится написать, что думает. А если и осмелится, то заранее зная, что в печать это никогда не попадёт. Мне еженедельно платят за то, чтобы я свои честные убеждения держал подальше от газеты, с которой я связан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Уже более 130 лет тому назад Мр. Джон Свинтон, бывший тогда главным редактором газеты «Нью-Йорк таймс» выразил свое мнение в отношении «свободной прессы». В 1880 году он сказал: «Сегодня в Америке нет такой вещи как независимая пресса. Вы это знаете, и я это знаю! Ни один из Вас не осмелится написать, что думает. А если и осмелится, то заранее зная, что в печать это никогда не попадёт. Мне еженедельно платят за то, чтобы я свои честные убеждения держал подальше от газеты, с которой я связан (…). Если бы я решился опубликовать своё честное мнение в одном из выпусков моей газеты, то не прошло бы и 24 часа, как я потерял бы свою работу. Занятие журналистов заключается в том, чтобы уничтожать правду, лгать напропалую, извращать, ползать в ногах Маммоны (богатства) и продавать нашу страну и её народ за хлеб насущный. (…) Мы инструменты и вассалы закулисных богачей. Мы марионетки, они дёргают за верёвочки, а мы пляшем (…)».</w:t>
        <w:br/>
        <w:t xml:space="preserve">Так как мы и сегодня всё ещё напрасно ожидаем честного мнения или нецензурированных сообщений в крупных СМИ, то очевидно, что и в настоящее время ещё ничего не изменилось. </w:t>
        <w:br/>
        <w:t xml:space="preserve">Но есть в наше время независимые средства массовой информации, таких как Klagemauer TV, которые позволяют делать нецензурированные сообщения, и вы можете сформировать свое независимое 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von Daniel Prinz: Wenn das die Deutschen wüssten… Seite 195/196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Имеем ли мы свободную прессу?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Имеем ли мы свободную прессу?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