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38a3cb5fc240b1" /><Relationship Type="http://schemas.openxmlformats.org/package/2006/relationships/metadata/core-properties" Target="/package/services/metadata/core-properties/7d27ede28e794da3ac44eeee2c6bc33a.psmdcp" Id="Rac7a4b3cb17a44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Profitable CO2-Klima-Hysterie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in Deutschland ausgeprägte CO2-Klima-Hysterie wird durch eine Interessengemeinschaft von Profiteuren ideologisch und materiell durchgesetzt.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Physiker und Meteorologe Klaus-Eckart Puls sagt, dass er vor zehn Jahren auch alles ungeprüft nachgeplappert hat, was der Klimarat IPPC erzählt hat. Jetzt schämt er sich dafür. Er sagt: Die in Deutschland ausgeprägte CO2-Klima-Hysterie wird durch eine Interessengemeinschaft von Profiteuren ideologisch und materiell durchgesetzt. Die ganze CO2-Debatte sei unsinnig. Selbst wenn das atmosphärische CO2 verdoppelt würde, könnte das aus physikalischen Gründen höchstens ein Grad Erwärmung bewirken. Der Meeresspiegel sei sogar um mehr als einen halben Zentimeter gesunken. Würde selbst das ganze schwimmende Nord-Polareis schmelzen, stiege der Meeresspiegel um keinen Millimeter.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 factum 3/12 </w:t>
        <w:rPr>
          <w:sz w:val="18"/>
        </w:rPr>
      </w:r>
      <w:hyperlink w:history="true" r:id="rId21">
        <w:r w:rsidRPr="00F24C6F">
          <w:rPr>
            <w:rStyle w:val="Hyperlink"/>
          </w:rPr>
          <w:rPr>
            <w:sz w:val="18"/>
          </w:rPr>
          <w:t>www.eike-klimaenergie.eu/publikationen/klaus-pulsdipl-meteorologe/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Profitable CO2-Klima-Hysterie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07.10.2012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ike-klimaenergie.eu/publikationen/klaus-pulsdipl-meteorolog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Profitable CO2-Klima-Hysterie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