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a4d18f94c2c4b41" /><Relationship Type="http://schemas.openxmlformats.org/package/2006/relationships/metadata/core-properties" Target="/package/services/metadata/core-properties/21acf309fabc4ab59943aab56694736c.psmdcp" Id="R389994587f02472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Vor 50 Jahren: Der Kennedy-Mord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amerikanische Präsident
John F. Kennedy vollbrachte
vor genau 50 Jahren –
im Jahr 1963 – mit der
„Executive Order 11110“ einen
cleveren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amerikanische Präsident</w:t>
        <w:br/>
        <w:t xml:space="preserve">John F. Kennedy vollbrachte</w:t>
        <w:br/>
        <w:t xml:space="preserve">vor genau 50 Jahren –</w:t>
        <w:br/>
        <w:t xml:space="preserve">im Jahr 1963 – mit der</w:t>
        <w:br/>
        <w:t xml:space="preserve">„Executive Order 11110“ einen</w:t>
        <w:br/>
        <w:t xml:space="preserve">cleveren Schachzug, um</w:t>
        <w:br/>
        <w:t xml:space="preserve">die USA aus der Abhängigkeit</w:t>
        <w:br/>
        <w:t xml:space="preserve">der Federal Reserve Bank</w:t>
        <w:br/>
        <w:t xml:space="preserve">(FED) zu befreien. Die FED</w:t>
        <w:br/>
        <w:t xml:space="preserve">feierte damals ihr 50-jähriges</w:t>
        <w:br/>
        <w:t xml:space="preserve">Jubiläum. Seine „Order 11110“</w:t>
        <w:br/>
        <w:t xml:space="preserve">sollte dem amerikanischen Finanzministerium</w:t>
        <w:br/>
        <w:t xml:space="preserve">die Möglichkeit</w:t>
        <w:br/>
        <w:t xml:space="preserve">geben, das wenige von der</w:t>
        <w:br/>
        <w:t xml:space="preserve">FED unabhängige, durch Silber</w:t>
        <w:br/>
        <w:t xml:space="preserve">gedeckte Geld, zu vermehren.</w:t>
        <w:br/>
        <w:t xml:space="preserve">Damit wurde die Herstellung</w:t>
        <w:br/>
        <w:t xml:space="preserve">von Banknoten wieder in</w:t>
        <w:br/>
        <w:t xml:space="preserve">die Gewalt des Staates zurückgebracht</w:t>
        <w:br/>
        <w:t xml:space="preserve">und das Kartell der</w:t>
        <w:br/>
        <w:t xml:space="preserve">Privatbanken entmachtet. Als</w:t>
        <w:br/>
        <w:t xml:space="preserve">bereits rund vier Milliarden</w:t>
        <w:br/>
        <w:t xml:space="preserve">Dollar kleinerer Noten unter</w:t>
        <w:br/>
        <w:t xml:space="preserve">der Bezeichnung „United</w:t>
        <w:br/>
        <w:t xml:space="preserve">States Notes“ der Geldzirkulation</w:t>
        <w:br/>
        <w:t xml:space="preserve">zugeführt worden waren</w:t>
        <w:br/>
        <w:t xml:space="preserve">und in der Staatsdruckerei größere</w:t>
        <w:br/>
        <w:t xml:space="preserve">Noten auf die Auslieferung</w:t>
        <w:br/>
        <w:t xml:space="preserve">warteten, wurde Kennedy</w:t>
        <w:br/>
        <w:t xml:space="preserve">am 22. November 1963 ermordet.</w:t>
        <w:br/>
        <w:t xml:space="preserve">Alles durch Silber gedeckte</w:t>
        <w:br/>
        <w:t xml:space="preserve">Geld wurde danach sofort</w:t>
        <w:br/>
        <w:t xml:space="preserve">restlos aus dem Verkehr gezogen</w:t>
        <w:br/>
        <w:t xml:space="preserve">und die FED hatte wieder</w:t>
        <w:br/>
        <w:t xml:space="preserve">das uneingeschränkte Monopol</w:t>
        <w:br/>
        <w:t xml:space="preserve">zur unbegrenzten Geldproduktion.</w:t>
        <w:br/>
        <w:t xml:space="preserve">Inzwischen sind weitere 50</w:t>
        <w:br/>
        <w:t xml:space="preserve">Jahre unter dem Weltdiktat der</w:t>
        <w:br/>
        <w:t xml:space="preserve">FED und ihrer Hintermänner</w:t>
        <w:br/>
        <w:t xml:space="preserve">vergangen. Wird es nochmals</w:t>
        <w:br/>
        <w:t xml:space="preserve">100 Jahre dauern, bis diese Verbrechen</w:t>
        <w:br/>
        <w:t xml:space="preserve">geahndet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verss.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http://faszinationmensch.com/2011/09/05/musste-john-f-kennedy-sterben-weil-er-das-geldschopfen-wieder-in-die-hande-des-staates-brachte/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#JohnFKennedy - Präsident John F. Kennedy - </w:t>
      </w:r>
      <w:hyperlink w:history="true" r:id="rId22">
        <w:r w:rsidRPr="00F24C6F">
          <w:rPr>
            <w:rStyle w:val="Hyperlink"/>
          </w:rPr>
          <w:t>www.kla.tv/JohnFKennedy</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Vor 50 Jahren: Der Kennedy-Mord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www.kla.tv/1618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26.09.2013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faszinationmensch.com/2011/09/05/musste-john-f-kennedy-sterben-weil-er-das-geldschopfen-wieder-in-die-hande-des-staates-brachte/" TargetMode="External" Id="rId21" /><Relationship Type="http://schemas.openxmlformats.org/officeDocument/2006/relationships/hyperlink" Target="https://www.kla.tv/JohnFKennedy"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1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Vor 50 Jahren: Der Kennedy-Mord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