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8610bdf7bd54d16" /><Relationship Type="http://schemas.openxmlformats.org/package/2006/relationships/metadata/core-properties" Target="/package/services/metadata/core-properties/c01c272a049d44a9ba5ed0df7433ef86.psmdcp" Id="R9a7cdf20482a48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USA ruinieren Dritte-Welt-Staaten durch „Ökonomische Auftragsmörder“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frühere „Ökonomische
Auftragsmörder“ John Perkins
schildert, wie er im Interesse der
USA daran arbeitete, Regierungen
von Dritte-Welt-Ländern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frühere „Ökonomische</w:t>
        <w:br/>
        <w:t xml:space="preserve">Auftragsmörder“ John Perkins</w:t>
        <w:br/>
        <w:t xml:space="preserve">schildert, wie er im Interesse der</w:t>
        <w:br/>
        <w:t xml:space="preserve">USA daran arbeitete, Regierungen</w:t>
        <w:br/>
        <w:t xml:space="preserve">von Dritte-Welt-Ländern in</w:t>
        <w:br/>
        <w:t xml:space="preserve">finanzielle Abhängigkeit zu bringen</w:t>
        <w:br/>
        <w:t xml:space="preserve">um sie so politisch steuerbar</w:t>
        <w:br/>
        <w:t xml:space="preserve">zu machen. Dazu habe er ausgewählten</w:t>
        <w:br/>
        <w:t xml:space="preserve">Ländern Milliardenkredite</w:t>
        <w:br/>
        <w:t xml:space="preserve">der Weltbank oder des</w:t>
        <w:br/>
        <w:t xml:space="preserve">IWF* für die Infrastruktur des</w:t>
        <w:br/>
        <w:t xml:space="preserve">Landes aufgezwungen, die die</w:t>
        <w:br/>
        <w:t xml:space="preserve">Länder gar nicht oder nur unter</w:t>
        <w:br/>
        <w:t xml:space="preserve">großen Belastungen für die Bevölkerung</w:t>
        <w:br/>
        <w:t xml:space="preserve">zurückzahlen können.</w:t>
        <w:br/>
        <w:t xml:space="preserve">Diese sogenannten „Economic</w:t>
        <w:br/>
        <w:t xml:space="preserve">Hit Men“ instrumentalisierten</w:t>
        <w:br/>
        <w:t xml:space="preserve">die Überschuldung der Länder</w:t>
        <w:br/>
        <w:t xml:space="preserve">und forderten unter Hinweis auf</w:t>
        <w:br/>
        <w:t xml:space="preserve">die hohen Schulden „Gefälligkeiten“:</w:t>
        <w:br/>
        <w:t xml:space="preserve">etwa ein bestimmtes</w:t>
        <w:br/>
        <w:t xml:space="preserve">Verhalten bei einer kritischen</w:t>
        <w:br/>
        <w:t xml:space="preserve">UN-Abstimmung, die Versendung</w:t>
        <w:br/>
        <w:t xml:space="preserve">von Truppen in Krisenregionen</w:t>
        <w:br/>
        <w:t xml:space="preserve">oder preiswerten Zugang</w:t>
        <w:br/>
        <w:t xml:space="preserve">zur Ressource Erdöl. Wer</w:t>
        <w:br/>
        <w:t xml:space="preserve">sich den Forderungen widersetzte,</w:t>
        <w:br/>
        <w:t xml:space="preserve">musste nicht selten mit</w:t>
        <w:br/>
        <w:t xml:space="preserve">seinem Leben bezahlen. Der</w:t>
        <w:br/>
        <w:t xml:space="preserve">ecuadorianische Präsident Jaime</w:t>
        <w:br/>
        <w:t xml:space="preserve">Roldós etwa, unter ungeklärten</w:t>
        <w:br/>
        <w:t xml:space="preserve">Umständen bei einem Flugzeugabsturz</w:t>
        <w:br/>
        <w:t xml:space="preserve">ums Leben gekommen,</w:t>
        <w:br/>
        <w:t xml:space="preserve">sei ermordet worden, so</w:t>
        <w:br/>
        <w:t xml:space="preserve">Perkins. Auch Panamas Militärführer</w:t>
        <w:br/>
        <w:t xml:space="preserve">Omar Torrijos sei gezielt</w:t>
        <w:br/>
        <w:t xml:space="preserve">getötet worden. Der Einsatz von</w:t>
        <w:br/>
        <w:t xml:space="preserve">„Economic Hit Men“ trug mit</w:t>
        <w:br/>
        <w:t xml:space="preserve">dazu bei, dass die USA seit dem</w:t>
        <w:br/>
        <w:t xml:space="preserve">Zweiten Weltkrieg ihre politische</w:t>
        <w:br/>
        <w:t xml:space="preserve">und wirtschaftliche Vorherrschaft</w:t>
        <w:br/>
        <w:t xml:space="preserve">– nicht nur durch militärische</w:t>
        <w:br/>
        <w:t xml:space="preserve">Interventionen – ausweiten</w:t>
        <w:br/>
        <w:t xml:space="preserve">konnten. </w:t>
        <w:br/>
        <w:t xml:space="preserve">*Internationaler Währungsfond</w:t>
        <w:br/>
        <w:t xml:space="preserve"/>
        <w:br/>
        <w:t xml:space="preserve">„Gewalt findet nie</w:t>
        <w:br/>
        <w:t xml:space="preserve">den Weg zum Herzen.“</w:t>
        <w:br/>
        <w:t xml:space="preserve">Jean-Baptiste Moliére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ejb.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http://www.spiegel.de/spiegel/print/d-39834834.html</w:t>
        </w:r>
      </w:hyperlink>
      <w:hyperlink w:history="true" r:id="rId22">
        <w:r w:rsidRPr="00F24C6F">
          <w:rPr>
            <w:rStyle w:val="Hyperlink"/>
          </w:rPr>
          <w:rPr>
            <w:sz w:val="18"/>
          </w:rPr>
          <w:t>www.youtube.com/watch?&amp;v=FfWcZJtP6NI#t=752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USA ruinieren Dritte-Welt-Staaten durch „Ökonomische Auftragsmörder“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spiegel/print/d-39834834.html" TargetMode="External" Id="rId21" /><Relationship Type="http://schemas.openxmlformats.org/officeDocument/2006/relationships/hyperlink" Target="https://www.youtube.com/watch?&amp;v=FfWcZJtP6NI#t=752"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USA ruinieren Dritte-Welt-Staaten durch „Ökonomische Auftragsmörder“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