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22bbd0b2bb49b6" /><Relationship Type="http://schemas.openxmlformats.org/package/2006/relationships/metadata/core-properties" Target="/package/services/metadata/core-properties/bbf5f96b3c804d23afe5296b697a09a0.psmdcp" Id="R04dcdf0ba9e149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Tödlicher Ausgang bei medizinischen Experimenten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amerikanische Regierung
finanzierte und beteiligte
sich zwischen 1946 bis 1948 an
verbrecherischen medizinischen
Experimenten, die amerikanische..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amerikanische Regierung</w:t>
        <w:br/>
        <w:t xml:space="preserve">finanzierte und beteiligte</w:t>
        <w:br/>
        <w:t xml:space="preserve">sich zwischen 1946 bis 1948 an</w:t>
        <w:br/>
        <w:t xml:space="preserve">verbrecherischen medizinischen</w:t>
        <w:br/>
        <w:t xml:space="preserve">Experimenten, die amerikanische</w:t>
        <w:br/>
        <w:t xml:space="preserve">Forscher an guatemaltekischen</w:t>
        <w:br/>
        <w:t xml:space="preserve">Gefängnisinsassen</w:t>
        <w:br/>
        <w:t xml:space="preserve">durchführten. Die Personen,</w:t>
        <w:br/>
        <w:t xml:space="preserve">die direkt an diesen Verbrechen</w:t>
        <w:br/>
        <w:t xml:space="preserve">beteiligt waren, bekamen später</w:t>
        <w:br/>
        <w:t xml:space="preserve">einflussreiche Positionen im</w:t>
        <w:br/>
        <w:t xml:space="preserve">Gesundheitswesen. Zu den Opfern</w:t>
        <w:br/>
        <w:t xml:space="preserve">dieser kriminellen, von der</w:t>
        <w:br/>
        <w:t xml:space="preserve">Regierung gelenkten pharmazeutischen</w:t>
        <w:br/>
        <w:t xml:space="preserve">Experimente gehörten</w:t>
        <w:br/>
        <w:t xml:space="preserve">Menschen mit geistigen</w:t>
        <w:br/>
        <w:t xml:space="preserve">Behinderungen, die absichtlich</w:t>
        <w:br/>
        <w:t xml:space="preserve">mit Geschlechtskrankheiten infiziert</w:t>
        <w:br/>
        <w:t xml:space="preserve">wurden, damit dann die</w:t>
        <w:br/>
        <w:t xml:space="preserve">Folgen beobachtet werden konnten.</w:t>
        <w:br/>
        <w:t xml:space="preserve">Vieles deutet darauf hin,</w:t>
        <w:br/>
        <w:t xml:space="preserve">dass der pharmazeutisch-medizinisch-</w:t>
        <w:br/>
        <w:t xml:space="preserve">industrielle Komplex heute</w:t>
        <w:br/>
        <w:t xml:space="preserve">noch genau so vorgeht.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http://info.kopp-verlag.de/hintergruende/enthuellungen/mike-adams/untersuchungsausschuss-amerikanische-regierung-hat-mit-aerzten-bei-medizinischen-experimenten-mit-t.html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Tödlicher Ausgang bei medizinischen Experimenten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mike-adams/untersuchungsausschuss-amerikanische-regierung-hat-mit-aerzten-bei-medizinischen-experimenten-mit-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Tödlicher Ausgang bei medizinischen Experimenten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