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05d87c6a15948e7" /><Relationship Type="http://schemas.openxmlformats.org/package/2006/relationships/metadata/core-properties" Target="/package/services/metadata/core-properties/9af74e568c1d45f693ec42ac9d8576df.psmdcp" Id="Rb651dabd65f5453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Canzone musulmana antiterroristica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Per l’avvio del mese di digiuno musulmano il cantante arabo Hussain Al Jassmi ha pubblicato un video su YouTube, che condanna del tutto il terrorismo. Nel video i terroristi vengono stigmatizzati come portatori di morte, che non hanno nulla a che fare con Dio/Allah e religione, pur appellandovisi. Dio/Allah porterebbe amore e vita. Il video mostra il popolo musulmano che si oppone ad un attentatore suicida armato di cintura esplosiva e fanno appello all’amore. Anche questa canzone mostra che la vera religione non ha nulla a che fare con il terrorismo. Eccovi tutta la canzone: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Racconterò tutto a Dio, che hai riempito i cimiteri con i nostri bambini e svuotato le scuole. Che hai fomentato inquietudini e trasformato in oscurità le nostre strade. E che hai mentito. Dio conosce appieno i segreti di tutti i cuori.</w:t>
        <w:br/>
        <w:t xml:space="preserve"/>
        <w:br/>
        <w:t xml:space="preserve">Testimonio che non v’è Dio al di fuori di Allah. </w:t>
        <w:br/>
        <w:t xml:space="preserve">Tu che vieni nel nome della morte, Lui è il creatore della vita. </w:t>
        <w:br/>
        <w:t xml:space="preserve">Testimonio che Maometto è il messaggero di Dio.</w:t>
        <w:br/>
        <w:t xml:space="preserve">Colui che perdona e che tratta con indulgenza, Colui che non ferisce chi lo ferisce.</w:t>
        <w:br/>
        <w:t xml:space="preserve"/>
        <w:br/>
        <w:t xml:space="preserve">Dio è più grande di coloro che nascondono ciò che non è evidente.</w:t>
        <w:br/>
        <w:t xml:space="preserve">Dio è più grande di coloro che ubbidiscono senza contemplazione. </w:t>
        <w:br/>
        <w:t xml:space="preserve">Dio è più grande di coloro che aspettano in agguato per ingannarci.</w:t>
        <w:br/>
        <w:t xml:space="preserve"/>
        <w:br/>
        <w:t xml:space="preserve">Dio è più grande (appare il titolo “Ibrahim Abdulsalam, ferito in un'esplosione di una moschea in Kuwait)</w:t>
        <w:br/>
        <w:t xml:space="preserve">Dio è più grande (appare il titolo “attentato dinamitardo ad Al Karrada”)</w:t>
        <w:br/>
        <w:t xml:space="preserve">Dio è più grande (appare il titolo “attentato dinamitardo nella moschea "Imam al-Sadiq" in Kuwait”)</w:t>
        <w:br/>
        <w:t xml:space="preserve">Dio è più grande (appare il titolo “attentato dinamitardo durante un matrimonio ad Amman”)</w:t>
        <w:br/>
        <w:t xml:space="preserve">Dio è più grande (appare il titolo “esplosione sul parcheggio dell'ospedale "Dr Sulaiman Faqih" a Gedda”)</w:t>
        <w:br/>
        <w:t xml:space="preserve"/>
        <w:br/>
        <w:t xml:space="preserve">Adora il tuo Dio con amore, non con terrorismo.</w:t>
        <w:br/>
        <w:t xml:space="preserve">Sii tenero nella tua fede, e non brusco. </w:t>
        <w:br/>
        <w:t xml:space="preserve">Affronta il tuo nemico con pace, non con guerra.</w:t>
        <w:br/>
        <w:t xml:space="preserve">Persuadi gli altri con indulgenza, non con la forza.</w:t>
        <w:br/>
        <w:t xml:space="preserve">Adora il tuo Dio con amore, non con terrorismo.</w:t>
        <w:br/>
        <w:t xml:space="preserve">Sii tenero nella tua fede, e non brusco. </w:t>
        <w:br/>
        <w:t xml:space="preserve">Affronta il tuo nemico con pace, non con guerra.</w:t>
        <w:br/>
        <w:t xml:space="preserve">Persuadi gli altri con indulgenza, non con la forza.</w:t>
        <w:br/>
        <w:t xml:space="preserve">(appare il titolo “perse il suo figlio durante l'esplosione ad Al Karrada”)</w:t>
        <w:br/>
        <w:t xml:space="preserve"/>
        <w:br/>
        <w:t xml:space="preserve">Bombardiamo la violenza con la grazia.</w:t>
        <w:br/>
        <w:t xml:space="preserve">Bombardiamo l’inganno con la verità.</w:t>
        <w:br/>
        <w:t xml:space="preserve">Bombardiamo l’odio con l’amore. (appare il titolo “sposa del matrimonio colpito da un attentato ad Amman”)</w:t>
        <w:br/>
        <w:t xml:space="preserve">Bombardiamo l’estremismo per una vita migliore.</w:t>
        <w:br/>
        <w:t xml:space="preserve"/>
        <w:br/>
        <w:t xml:space="preserve">Affronteremo ogni loro attacco con una canzone piena d’amore. Da ora fino alla beatitudine.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Zain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https://deutsch.rt.com/kurzclips/51451-anti-terror-lied-viral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https://www.youtube.com/watch?V=U49nOBFv508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#Canzoni - </w:t>
      </w:r>
      <w:hyperlink w:history="true" r:id="rId23">
        <w:r w:rsidRPr="00F24C6F">
          <w:rPr>
            <w:rStyle w:val="Hyperlink"/>
          </w:rPr>
          <w:t>www.kla.tv/canzoni-it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Canzone musulmana antiterroristica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www.kla.tv/12892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11.09.2018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kurzclips/51451-anti-terror-lied-viral" TargetMode="External" Id="rId21" /><Relationship Type="http://schemas.openxmlformats.org/officeDocument/2006/relationships/hyperlink" Target="https://www.youtube.com/watch?V=U49nOBFv508" TargetMode="External" Id="rId22" /><Relationship Type="http://schemas.openxmlformats.org/officeDocument/2006/relationships/hyperlink" Target="https://www.kla.tv/canzoni-i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892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89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Canzone musulmana antiterroristica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